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确有专长的中医医师变更注册</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【00016900200303】</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确有专长的中医医师执业注册【00016900200Y】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确有专长的中医医师变更注册(00016900200303)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从事中医医疗活动的人员应当依照《中华人民共和国执业医师法》的规定，通过中医医师资格考试取得中医医师资格，并进行执业注册。中医医师资格考试的内容应当体现中医药特点。</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以师承方式学习中医或者经多年实践，医术确有专长的人员，由至少两名中医医师推荐，经省、自治区、直辖市人民政府中</w:t>
      </w:r>
      <w:r>
        <w:rPr>
          <w:rFonts w:hint="eastAsia" w:ascii="方正仿宋_GBK" w:hAnsi="方正仿宋_GBK" w:eastAsia="方正仿宋_GBK" w:cs="方正仿宋_GBK"/>
          <w:i w:val="0"/>
          <w:iCs w:val="0"/>
          <w:caps w:val="0"/>
          <w:spacing w:val="0"/>
          <w:sz w:val="28"/>
          <w:szCs w:val="28"/>
          <w:shd w:val="clear" w:color="auto" w:fill="auto"/>
          <w:lang w:val="en-US" w:eastAsia="zh-CN"/>
        </w:rPr>
        <w:t>医</w:t>
      </w:r>
      <w:r>
        <w:rPr>
          <w:rFonts w:hint="eastAsia" w:ascii="方正仿宋_GBK" w:hAnsi="方正仿宋_GBK" w:eastAsia="方正仿宋_GBK" w:cs="方正仿宋_GBK"/>
          <w:i w:val="0"/>
          <w:iCs w:val="0"/>
          <w:caps w:val="0"/>
          <w:spacing w:val="0"/>
          <w:sz w:val="28"/>
          <w:szCs w:val="28"/>
          <w:shd w:val="clear" w:color="auto" w:fill="auto"/>
        </w:rPr>
        <w:t>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（2）《中华人民共和国医师法》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国家实行医师执业注册制度。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取得医师资格的，可以向所在地县级以上地方人民政府卫生健康主管部门申请注册。</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未注册取得医师执业证书，不得从事医师执业活动。</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医师执业注册管理的具体办法，由国务院卫生健康主管部</w:t>
      </w:r>
      <w:r>
        <w:rPr>
          <w:rFonts w:hint="eastAsia" w:ascii="方正仿宋_GBK" w:hAnsi="方正仿宋_GBK" w:eastAsia="方正仿宋_GBK" w:cs="方正仿宋_GBK"/>
          <w:i w:val="0"/>
          <w:iCs w:val="0"/>
          <w:caps w:val="0"/>
          <w:spacing w:val="0"/>
          <w:sz w:val="28"/>
          <w:szCs w:val="28"/>
          <w:shd w:val="clear" w:color="auto" w:fill="auto"/>
          <w:lang w:val="en-US" w:eastAsia="zh-CN"/>
        </w:rPr>
        <w:t>门制定。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numPr>
          <w:ilvl w:val="0"/>
          <w:numId w:val="0"/>
        </w:num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ascii="方正仿宋_GBK" w:hAnsi="方正仿宋_GBK" w:eastAsia="方正仿宋_GBK" w:cs="方正仿宋_GBK"/>
          <w:sz w:val="28"/>
          <w:szCs w:val="28"/>
        </w:rPr>
        <w:t>第十六条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予注册：（一）无民事行为能力或者限制民事行为能力；（二）受刑事处罚，刑罚执行完毕不满二年或者被依法禁止从事医师职业的期限未满；（三）被吊销医师执业证书不满二年；（四）因医师定期考核不合格被注销注册不满一年；（五）法律、行政法规规定不得从事医疗卫生服务的其他情形。</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第十八条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医师变更执业地点、执业类别、执业范围等注册事项的，应当依照本法规定到准予注册的卫生健康主管部门办理变更注册手续。</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i w:val="0"/>
          <w:iCs w:val="0"/>
          <w:caps w:val="0"/>
          <w:spacing w:val="0"/>
          <w:sz w:val="28"/>
          <w:szCs w:val="28"/>
          <w:shd w:val="clear" w:color="auto" w:fill="auto"/>
        </w:rPr>
        <w:t>医师从事下列活动的，可以不办理相关变更注册手续：（一）参加规范化培训、进修、对口支援、会诊、突发事件医疗救援、慈善或者其他公益性医疗、义诊；（二）承担国家任务或者参加政府组织的重要活动等；（三）在医疗联合体内的医疗机构中执业。</w:t>
      </w:r>
      <w:r>
        <w:rPr>
          <w:rFonts w:hint="eastAsia" w:ascii="方正仿宋_GBK" w:hAnsi="方正仿宋_GBK" w:eastAsia="方正仿宋_GBK" w:cs="方正仿宋_GBK"/>
          <w:sz w:val="28"/>
          <w:szCs w:val="28"/>
        </w:rPr>
        <w:t>　</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第二十六条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中医（专长）医师按照考核内容进行执业注册，执业范围包括其能够使用的中医药技术方法和具体治疗病证的范围</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4）</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第二十七条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中医（专长）医师在其考核所在省级行政区域内执业。中医（专长）医师跨省执业的，须经拟执业所在地省级中医药主管部门同意并注册</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1"/>
        <w:rPr>
          <w:rFonts w:hint="eastAsia" w:ascii="方正仿宋_GBK" w:hAnsi="方正仿宋_GBK" w:eastAsia="方正仿宋_GBK" w:cs="方正仿宋_GBK"/>
          <w:i w:val="0"/>
          <w:iCs w:val="0"/>
          <w:caps w:val="0"/>
          <w:color w:val="333333"/>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医师执业注册管理办法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（2017年2月28日国家卫生和计划生育委员会令第13号公布 自2017年4月1日起施行）</w:t>
      </w:r>
      <w:r>
        <w:rPr>
          <w:rFonts w:hint="eastAsia" w:ascii="方正仿宋_GBK" w:hAnsi="方正仿宋_GBK" w:eastAsia="方正仿宋_GBK" w:cs="方正仿宋_GBK"/>
          <w:i w:val="0"/>
          <w:iCs w:val="0"/>
          <w:caps w:val="0"/>
          <w:color w:val="333333"/>
          <w:spacing w:val="0"/>
          <w:sz w:val="28"/>
          <w:szCs w:val="28"/>
          <w:shd w:val="clear" w:color="auto" w:fill="auto"/>
        </w:rPr>
        <w:t>第十二条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申请医师执业注册，应当提交下列材料</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（一）医师执业注册申请审核表</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（二）近6个月2寸白底免冠正面半身照片</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（三）医疗、预防、保健机构的聘用证明</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（四）省级以上卫生计生行政部门规定的其他材料</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eastAsia="zh-CN"/>
        </w:rPr>
      </w:pPr>
      <w:r>
        <w:rPr>
          <w:rFonts w:hint="eastAsia" w:ascii="方正仿宋_GBK" w:hAnsi="方正仿宋_GBK" w:eastAsia="方正仿宋_GBK" w:cs="方正仿宋_GBK"/>
          <w:i w:val="0"/>
          <w:iCs w:val="0"/>
          <w:caps w:val="0"/>
          <w:color w:val="333333"/>
          <w:spacing w:val="0"/>
          <w:sz w:val="28"/>
          <w:szCs w:val="28"/>
          <w:shd w:val="clear" w:color="auto" w:fill="auto"/>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600" w:lineRule="exact"/>
        <w:ind w:firstLine="560" w:firstLineChars="200"/>
        <w:rPr>
          <w:rFonts w:ascii="方正仿宋_GBK" w:hAnsi="方正仿宋_GBK" w:eastAsia="方正仿宋_GBK" w:cs="方正仿宋_GBK"/>
          <w:i w:val="0"/>
          <w:iCs w:val="0"/>
          <w:caps w:val="0"/>
          <w:spacing w:val="0"/>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6）</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国家中医药管理局办公室关于做好中医（专长）医师资格证书及执业证书发放工作的通知</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国中医药办医政函〔2018〕266号</w:t>
      </w:r>
      <w:r>
        <w:rPr>
          <w:rFonts w:hint="default" w:ascii="方正仿宋_GBK" w:hAnsi="方正仿宋_GBK" w:eastAsia="方正仿宋_GBK" w:cs="方正仿宋_GBK"/>
          <w:i w:val="0"/>
          <w:iCs w:val="0"/>
          <w:caps w:val="0"/>
          <w:spacing w:val="0"/>
          <w:sz w:val="28"/>
          <w:szCs w:val="28"/>
          <w:u w:val="none" w:color="auto"/>
          <w:lang w:eastAsia="zh-CN"/>
        </w:rPr>
        <w:t>）</w:t>
      </w:r>
      <w:r>
        <w:rPr>
          <w:rFonts w:hint="default" w:ascii="方正仿宋_GBK" w:hAnsi="方正仿宋_GBK" w:eastAsia="方正仿宋_GBK" w:cs="方正仿宋_GBK"/>
          <w:i w:val="0"/>
          <w:iCs w:val="0"/>
          <w:caps w:val="0"/>
          <w:spacing w:val="0"/>
          <w:sz w:val="28"/>
          <w:szCs w:val="28"/>
          <w:u w:val="none" w:color="auto"/>
          <w:lang w:val="en-US" w:eastAsia="zh-CN"/>
        </w:rPr>
        <w:t>附件2《</w:t>
      </w:r>
      <w:r>
        <w:rPr>
          <w:rFonts w:hint="eastAsia" w:ascii="方正仿宋_GBK" w:hAnsi="方正仿宋_GBK" w:eastAsia="方正仿宋_GBK" w:cs="方正仿宋_GBK"/>
          <w:i w:val="0"/>
          <w:iCs w:val="0"/>
          <w:caps w:val="0"/>
          <w:spacing w:val="0"/>
          <w:sz w:val="28"/>
          <w:szCs w:val="28"/>
          <w:u w:val="none" w:color="auto"/>
          <w:lang w:val="en-US" w:eastAsia="zh-CN"/>
        </w:rPr>
        <w:t>&lt;</w:t>
      </w:r>
      <w:r>
        <w:rPr>
          <w:rFonts w:ascii="方正仿宋_GBK" w:hAnsi="方正仿宋_GBK" w:eastAsia="方正仿宋_GBK" w:cs="方正仿宋_GBK"/>
          <w:i w:val="0"/>
          <w:iCs w:val="0"/>
          <w:caps w:val="0"/>
          <w:spacing w:val="0"/>
          <w:sz w:val="28"/>
          <w:szCs w:val="28"/>
          <w:u w:val="none" w:color="auto"/>
        </w:rPr>
        <w:t>中医（专长）医师执业证书</w:t>
      </w:r>
      <w:r>
        <w:rPr>
          <w:rFonts w:hint="eastAsia" w:ascii="方正仿宋_GBK" w:hAnsi="方正仿宋_GBK" w:eastAsia="方正仿宋_GBK" w:cs="方正仿宋_GBK"/>
          <w:i w:val="0"/>
          <w:iCs w:val="0"/>
          <w:caps w:val="0"/>
          <w:spacing w:val="0"/>
          <w:sz w:val="28"/>
          <w:szCs w:val="28"/>
          <w:u w:val="none" w:color="auto"/>
          <w:lang w:val="en-US" w:eastAsia="zh-CN"/>
        </w:rPr>
        <w:t>&gt;</w:t>
      </w:r>
      <w:r>
        <w:rPr>
          <w:rFonts w:ascii="方正仿宋_GBK" w:hAnsi="方正仿宋_GBK" w:eastAsia="方正仿宋_GBK" w:cs="方正仿宋_GBK"/>
          <w:i w:val="0"/>
          <w:iCs w:val="0"/>
          <w:caps w:val="0"/>
          <w:spacing w:val="0"/>
          <w:sz w:val="28"/>
          <w:szCs w:val="28"/>
          <w:u w:val="none" w:color="auto"/>
        </w:rPr>
        <w:t>填写说明</w:t>
      </w:r>
      <w:r>
        <w:rPr>
          <w:rFonts w:hint="default" w:ascii="方正仿宋_GBK" w:hAnsi="方正仿宋_GBK" w:eastAsia="方正仿宋_GBK" w:cs="方正仿宋_GBK"/>
          <w:i w:val="0"/>
          <w:iCs w:val="0"/>
          <w:caps w:val="0"/>
          <w:spacing w:val="0"/>
          <w:sz w:val="28"/>
          <w:szCs w:val="28"/>
          <w:u w:val="none" w:color="auto"/>
          <w:lang w:val="en-US" w:eastAsia="zh-CN"/>
        </w:rPr>
        <w:t xml:space="preserve">》第十一条 </w:t>
      </w:r>
      <w:r>
        <w:rPr>
          <w:rFonts w:ascii="方正仿宋_GBK" w:hAnsi="方正仿宋_GBK" w:eastAsia="方正仿宋_GBK" w:cs="方正仿宋_GBK"/>
          <w:i w:val="0"/>
          <w:iCs w:val="0"/>
          <w:caps w:val="0"/>
          <w:spacing w:val="0"/>
          <w:sz w:val="28"/>
          <w:szCs w:val="28"/>
          <w:u w:val="none" w:color="auto"/>
        </w:rPr>
        <w:t>中医药技术方法和治疗病症范围应与本人《中医（专长）医师资格证书》中相关内容一致。</w:t>
      </w:r>
    </w:p>
    <w:p>
      <w:pPr>
        <w:spacing w:line="600" w:lineRule="exact"/>
        <w:ind w:firstLine="560" w:firstLineChars="200"/>
        <w:rPr>
          <w:rFonts w:hint="default" w:ascii="方正仿宋_GBK" w:hAnsi="方正仿宋_GBK" w:eastAsia="方正仿宋_GBK" w:cs="方正仿宋_GBK"/>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eastAsia="zh-CN"/>
        </w:rPr>
        <w:t>（</w:t>
      </w:r>
      <w:r>
        <w:rPr>
          <w:rFonts w:hint="eastAsia" w:ascii="方正仿宋_GBK" w:hAnsi="方正仿宋_GBK" w:eastAsia="方正仿宋_GBK" w:cs="方正仿宋_GBK"/>
          <w:i w:val="0"/>
          <w:iCs w:val="0"/>
          <w:caps w:val="0"/>
          <w:spacing w:val="0"/>
          <w:sz w:val="28"/>
          <w:szCs w:val="28"/>
          <w:u w:val="none" w:color="auto"/>
          <w:lang w:val="en-US" w:eastAsia="zh-CN"/>
        </w:rPr>
        <w:t>7）</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国家中医药管理局办公室关于做好中医（专长）医师资格证书及执业证书发放工作的通知</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国中医药办医政函〔2018〕266号</w:t>
      </w:r>
      <w:r>
        <w:rPr>
          <w:rFonts w:hint="default" w:ascii="方正仿宋_GBK" w:hAnsi="方正仿宋_GBK" w:eastAsia="方正仿宋_GBK" w:cs="方正仿宋_GBK"/>
          <w:i w:val="0"/>
          <w:iCs w:val="0"/>
          <w:caps w:val="0"/>
          <w:spacing w:val="0"/>
          <w:sz w:val="28"/>
          <w:szCs w:val="28"/>
          <w:u w:val="none" w:color="auto"/>
          <w:lang w:eastAsia="zh-CN"/>
        </w:rPr>
        <w:t>）</w:t>
      </w:r>
      <w:r>
        <w:rPr>
          <w:rFonts w:hint="default" w:ascii="方正仿宋_GBK" w:hAnsi="方正仿宋_GBK" w:eastAsia="方正仿宋_GBK" w:cs="方正仿宋_GBK"/>
          <w:i w:val="0"/>
          <w:iCs w:val="0"/>
          <w:caps w:val="0"/>
          <w:spacing w:val="0"/>
          <w:sz w:val="28"/>
          <w:szCs w:val="28"/>
          <w:u w:val="none" w:color="auto"/>
          <w:lang w:val="en-US" w:eastAsia="zh-CN"/>
        </w:rPr>
        <w:t>附件2《</w:t>
      </w:r>
      <w:r>
        <w:rPr>
          <w:rFonts w:hint="eastAsia" w:ascii="方正仿宋_GBK" w:hAnsi="方正仿宋_GBK" w:eastAsia="方正仿宋_GBK" w:cs="方正仿宋_GBK"/>
          <w:i w:val="0"/>
          <w:iCs w:val="0"/>
          <w:caps w:val="0"/>
          <w:spacing w:val="0"/>
          <w:sz w:val="28"/>
          <w:szCs w:val="28"/>
          <w:u w:val="none" w:color="auto"/>
          <w:lang w:val="en-US" w:eastAsia="zh-CN"/>
        </w:rPr>
        <w:t>&lt;</w:t>
      </w:r>
      <w:r>
        <w:rPr>
          <w:rFonts w:ascii="方正仿宋_GBK" w:hAnsi="方正仿宋_GBK" w:eastAsia="方正仿宋_GBK" w:cs="方正仿宋_GBK"/>
          <w:i w:val="0"/>
          <w:iCs w:val="0"/>
          <w:caps w:val="0"/>
          <w:spacing w:val="0"/>
          <w:sz w:val="28"/>
          <w:szCs w:val="28"/>
          <w:u w:val="none" w:color="auto"/>
        </w:rPr>
        <w:t>中医（专长）医师执业证书</w:t>
      </w:r>
      <w:r>
        <w:rPr>
          <w:rFonts w:hint="eastAsia" w:ascii="方正仿宋_GBK" w:hAnsi="方正仿宋_GBK" w:eastAsia="方正仿宋_GBK" w:cs="方正仿宋_GBK"/>
          <w:i w:val="0"/>
          <w:iCs w:val="0"/>
          <w:caps w:val="0"/>
          <w:spacing w:val="0"/>
          <w:sz w:val="28"/>
          <w:szCs w:val="28"/>
          <w:u w:val="none" w:color="auto"/>
          <w:lang w:val="en-US" w:eastAsia="zh-CN"/>
        </w:rPr>
        <w:t>&gt;</w:t>
      </w:r>
      <w:r>
        <w:rPr>
          <w:rFonts w:ascii="方正仿宋_GBK" w:hAnsi="方正仿宋_GBK" w:eastAsia="方正仿宋_GBK" w:cs="方正仿宋_GBK"/>
          <w:i w:val="0"/>
          <w:iCs w:val="0"/>
          <w:caps w:val="0"/>
          <w:spacing w:val="0"/>
          <w:sz w:val="28"/>
          <w:szCs w:val="28"/>
          <w:u w:val="none" w:color="auto"/>
        </w:rPr>
        <w:t>填写说明</w:t>
      </w:r>
      <w:r>
        <w:rPr>
          <w:rFonts w:hint="default" w:ascii="方正仿宋_GBK" w:hAnsi="方正仿宋_GBK" w:eastAsia="方正仿宋_GBK" w:cs="方正仿宋_GBK"/>
          <w:i w:val="0"/>
          <w:iCs w:val="0"/>
          <w:caps w:val="0"/>
          <w:spacing w:val="0"/>
          <w:sz w:val="28"/>
          <w:szCs w:val="28"/>
          <w:u w:val="none" w:color="auto"/>
          <w:lang w:val="en-US" w:eastAsia="zh-CN"/>
        </w:rPr>
        <w:t xml:space="preserve">》第十四条 </w:t>
      </w:r>
      <w:r>
        <w:rPr>
          <w:rFonts w:ascii="方正仿宋_GBK" w:hAnsi="方正仿宋_GBK" w:eastAsia="方正仿宋_GBK" w:cs="方正仿宋_GBK"/>
          <w:i w:val="0"/>
          <w:iCs w:val="0"/>
          <w:caps w:val="0"/>
          <w:spacing w:val="0"/>
          <w:sz w:val="28"/>
          <w:szCs w:val="28"/>
          <w:u w:val="none" w:color="auto"/>
        </w:rPr>
        <w:t>变更注册记录由注册的中医药主管部门填写。变更注册的主要事项包括：变更专业、变更执业地点、变更执业范围、变更执业时间等，加盖公章后方可生效。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shd w:val="clear" w:color="auto" w:fill="auto"/>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shd w:val="clear" w:color="auto" w:fill="auto"/>
        </w:rPr>
        <w:t>第五十五条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sz w:val="28"/>
          <w:szCs w:val="28"/>
          <w:shd w:val="clear" w:color="auto" w:fill="auto"/>
        </w:rPr>
        <w:t>违反本法规定，经考核取得医师资格的中医医师超出注册的执业范围从事医疗活动的，由县级以上人民政府中医药主管部门责令暂停六个月以上一年以下执业活动，并处一万</w:t>
      </w:r>
      <w:r>
        <w:rPr>
          <w:rFonts w:hint="eastAsia" w:ascii="方正仿宋_GBK" w:hAnsi="方正仿宋_GBK" w:eastAsia="方正仿宋_GBK" w:cs="方正仿宋_GBK"/>
          <w:i w:val="0"/>
          <w:iCs w:val="0"/>
          <w:caps w:val="0"/>
          <w:spacing w:val="0"/>
          <w:sz w:val="28"/>
          <w:szCs w:val="28"/>
          <w:shd w:val="clear" w:color="auto" w:fill="auto"/>
        </w:rPr>
        <w:t>元以上三万元以下罚款；情节严重的，吊销执业证书</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shd w:val="clear" w:color="auto" w:fill="auto"/>
        </w:rPr>
        <w:t>（2）《中医医术确有专长人员医师资格考核注册管理暂行办法》（国家卫生和计划生育委员会令第15号）第二十九条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县级中医药主管部门负责对本行政区域内中医（专长）医师执业行为的监督检查，重点对其执业范围、诊疗行为以及广告宣传等进行监督检查。</w:t>
      </w:r>
    </w:p>
    <w:p>
      <w:pPr>
        <w:spacing w:line="600" w:lineRule="exact"/>
        <w:ind w:firstLine="562" w:firstLineChars="200"/>
        <w:rPr>
          <w:rFonts w:hint="eastAsia" w:ascii="Times New Roman" w:hAnsi="Times New Roman" w:eastAsia="仿宋GB2312"/>
          <w:b/>
          <w:bCs/>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弥渡县卫生健康局（弥渡县中医药管理局）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numPr>
          <w:ilvl w:val="0"/>
          <w:numId w:val="0"/>
        </w:numPr>
        <w:spacing w:line="540" w:lineRule="exact"/>
        <w:ind w:firstLine="560" w:firstLineChars="200"/>
        <w:outlineLvl w:val="2"/>
        <w:rPr>
          <w:rFonts w:hint="default" w:ascii="方正仿宋_GBK" w:hAnsi="方正仿宋_GBK" w:eastAsia="方正仿宋_GBK" w:cs="方正仿宋_GBK"/>
          <w:kern w:val="2"/>
          <w:sz w:val="28"/>
          <w:szCs w:val="28"/>
          <w:lang w:val="en-US" w:eastAsia="zh-CN"/>
        </w:rPr>
      </w:pPr>
      <w:r>
        <w:rPr>
          <w:rFonts w:hint="eastAsia" w:ascii="方正仿宋_GBK" w:hAnsi="方正仿宋_GBK" w:eastAsia="方正仿宋_GBK" w:cs="方正仿宋_GBK"/>
          <w:kern w:val="2"/>
          <w:sz w:val="28"/>
          <w:szCs w:val="28"/>
        </w:rPr>
        <w:t>1</w:t>
      </w:r>
      <w:r>
        <w:rPr>
          <w:rFonts w:ascii="方正仿宋_GBK" w:hAnsi="方正仿宋_GBK" w:eastAsia="方正仿宋_GBK" w:cs="方正仿宋_GBK"/>
          <w:kern w:val="2"/>
          <w:sz w:val="28"/>
          <w:szCs w:val="28"/>
        </w:rPr>
        <w:t>.</w:t>
      </w:r>
      <w:r>
        <w:rPr>
          <w:rFonts w:hint="eastAsia" w:ascii="方正仿宋_GBK" w:hAnsi="方正仿宋_GBK" w:eastAsia="方正仿宋_GBK" w:cs="方正仿宋_GBK"/>
          <w:i w:val="0"/>
          <w:iCs w:val="0"/>
          <w:caps w:val="0"/>
          <w:spacing w:val="0"/>
          <w:sz w:val="28"/>
          <w:szCs w:val="28"/>
          <w:shd w:val="clear" w:color="auto" w:fill="auto"/>
        </w:rPr>
        <w:t>《中医（专长）医师执业证书》</w:t>
      </w:r>
      <w:r>
        <w:rPr>
          <w:rFonts w:hint="eastAsia" w:ascii="方正仿宋_GBK" w:hAnsi="方正仿宋_GBK" w:eastAsia="方正仿宋_GBK" w:cs="方正仿宋_GBK"/>
          <w:kern w:val="2"/>
          <w:sz w:val="28"/>
          <w:szCs w:val="28"/>
          <w:lang w:val="en-US" w:eastAsia="zh-CN"/>
        </w:rPr>
        <w:t>在有效期限内；</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kern w:val="2"/>
          <w:sz w:val="28"/>
          <w:szCs w:val="28"/>
          <w:lang w:val="en-US" w:eastAsia="zh-CN"/>
        </w:rPr>
        <w:t>2.变更专业：</w:t>
      </w:r>
      <w:r>
        <w:rPr>
          <w:rFonts w:hint="eastAsia" w:ascii="方正仿宋_GBK" w:hAnsi="方正仿宋_GBK" w:eastAsia="方正仿宋_GBK" w:cs="方正仿宋_GBK"/>
          <w:i w:val="0"/>
          <w:iCs w:val="0"/>
          <w:caps w:val="0"/>
          <w:color w:val="333333"/>
          <w:spacing w:val="0"/>
          <w:sz w:val="28"/>
          <w:szCs w:val="28"/>
          <w:shd w:val="clear" w:color="auto" w:fill="auto"/>
        </w:rPr>
        <w:t>取得注册执业范围以外、同一类别其他专业的</w:t>
      </w:r>
      <w:r>
        <w:rPr>
          <w:rFonts w:hint="default" w:ascii="方正仿宋_GBK" w:hAnsi="方正仿宋_GBK" w:eastAsia="方正仿宋_GBK" w:cs="方正仿宋_GBK"/>
          <w:i w:val="0"/>
          <w:iCs w:val="0"/>
          <w:caps w:val="0"/>
          <w:spacing w:val="0"/>
          <w:sz w:val="28"/>
          <w:szCs w:val="28"/>
          <w:shd w:val="clear" w:color="auto" w:fill="auto"/>
        </w:rPr>
        <w:t>中医（专长）医师资格</w:t>
      </w:r>
      <w:r>
        <w:rPr>
          <w:rFonts w:hint="eastAsia" w:ascii="方正仿宋_GBK" w:hAnsi="方正仿宋_GBK" w:eastAsia="方正仿宋_GBK" w:cs="方正仿宋_GBK"/>
          <w:i w:val="0"/>
          <w:iCs w:val="0"/>
          <w:caps w:val="0"/>
          <w:color w:val="333333"/>
          <w:spacing w:val="0"/>
          <w:sz w:val="28"/>
          <w:szCs w:val="28"/>
          <w:shd w:val="clear" w:color="auto" w:fill="auto"/>
        </w:rPr>
        <w:t>，</w:t>
      </w:r>
      <w:r>
        <w:rPr>
          <w:rFonts w:hint="eastAsia" w:ascii="方正仿宋_GBK" w:hAnsi="方正仿宋_GBK" w:eastAsia="方正仿宋_GBK" w:cs="方正仿宋_GBK"/>
          <w:kern w:val="2"/>
          <w:sz w:val="28"/>
          <w:szCs w:val="28"/>
          <w:lang w:val="en-US" w:eastAsia="zh-CN"/>
        </w:rPr>
        <w:t>经</w:t>
      </w:r>
      <w:r>
        <w:rPr>
          <w:rFonts w:hint="eastAsia" w:ascii="方正仿宋_GBK" w:hAnsi="方正仿宋_GBK" w:eastAsia="方正仿宋_GBK" w:cs="方正仿宋_GBK"/>
          <w:i w:val="0"/>
          <w:iCs w:val="0"/>
          <w:caps w:val="0"/>
          <w:spacing w:val="0"/>
          <w:sz w:val="28"/>
          <w:szCs w:val="28"/>
          <w:shd w:val="clear" w:color="auto" w:fill="auto"/>
        </w:rPr>
        <w:t>所在执业机构同意，拟从事</w:t>
      </w:r>
      <w:r>
        <w:rPr>
          <w:rFonts w:hint="eastAsia" w:ascii="方正仿宋_GBK" w:hAnsi="方正仿宋_GBK" w:eastAsia="方正仿宋_GBK" w:cs="方正仿宋_GBK"/>
          <w:i w:val="0"/>
          <w:iCs w:val="0"/>
          <w:caps w:val="0"/>
          <w:spacing w:val="0"/>
          <w:sz w:val="28"/>
          <w:szCs w:val="28"/>
          <w:shd w:val="clear" w:color="auto" w:fill="auto"/>
          <w:lang w:val="en-US" w:eastAsia="zh-CN"/>
        </w:rPr>
        <w:t>相应</w:t>
      </w:r>
      <w:r>
        <w:rPr>
          <w:rFonts w:hint="eastAsia" w:ascii="方正仿宋_GBK" w:hAnsi="方正仿宋_GBK" w:eastAsia="方正仿宋_GBK" w:cs="方正仿宋_GBK"/>
          <w:i w:val="0"/>
          <w:iCs w:val="0"/>
          <w:caps w:val="0"/>
          <w:spacing w:val="0"/>
          <w:sz w:val="28"/>
          <w:szCs w:val="28"/>
          <w:shd w:val="clear" w:color="auto" w:fill="auto"/>
        </w:rPr>
        <w:t>专业</w:t>
      </w:r>
      <w:r>
        <w:rPr>
          <w:rFonts w:hint="eastAsia" w:ascii="方正仿宋_GBK" w:hAnsi="方正仿宋_GBK" w:eastAsia="方正仿宋_GBK" w:cs="方正仿宋_GBK"/>
          <w:i w:val="0"/>
          <w:iCs w:val="0"/>
          <w:caps w:val="0"/>
          <w:spacing w:val="0"/>
          <w:sz w:val="28"/>
          <w:szCs w:val="28"/>
          <w:shd w:val="clear" w:color="auto" w:fill="auto"/>
          <w:lang w:val="en-US" w:eastAsia="zh-CN"/>
        </w:rPr>
        <w:t>的</w:t>
      </w:r>
      <w:r>
        <w:rPr>
          <w:rFonts w:hint="eastAsia" w:ascii="方正仿宋_GBK" w:hAnsi="方正仿宋_GBK" w:eastAsia="方正仿宋_GBK" w:cs="方正仿宋_GBK"/>
          <w:i w:val="0"/>
          <w:iCs w:val="0"/>
          <w:caps w:val="0"/>
          <w:spacing w:val="0"/>
          <w:sz w:val="28"/>
          <w:szCs w:val="28"/>
          <w:shd w:val="clear" w:color="auto" w:fill="auto"/>
        </w:rPr>
        <w:t>；</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rPr>
      </w:pPr>
      <w:r>
        <w:rPr>
          <w:rFonts w:hint="eastAsia" w:ascii="方正仿宋_GBK" w:hAnsi="方正仿宋_GBK" w:eastAsia="方正仿宋_GBK" w:cs="方正仿宋_GBK"/>
          <w:kern w:val="2"/>
          <w:sz w:val="28"/>
          <w:szCs w:val="28"/>
          <w:lang w:val="en-US" w:eastAsia="zh-CN"/>
        </w:rPr>
        <w:t>3.</w:t>
      </w:r>
      <w:r>
        <w:rPr>
          <w:rFonts w:hint="eastAsia" w:ascii="方正仿宋_GBK" w:hAnsi="方正仿宋_GBK" w:eastAsia="方正仿宋_GBK" w:cs="方正仿宋_GBK"/>
          <w:kern w:val="2"/>
          <w:sz w:val="28"/>
          <w:szCs w:val="28"/>
        </w:rPr>
        <w:t>变更执业范围：</w:t>
      </w:r>
      <w:r>
        <w:rPr>
          <w:rFonts w:hint="eastAsia" w:ascii="方正仿宋_GBK" w:hAnsi="方正仿宋_GBK" w:eastAsia="方正仿宋_GBK" w:cs="方正仿宋_GBK"/>
          <w:color w:val="333333"/>
          <w:kern w:val="2"/>
          <w:sz w:val="28"/>
          <w:szCs w:val="28"/>
          <w:shd w:val="clear" w:color="auto" w:fill="auto"/>
          <w:lang w:val="en-US" w:eastAsia="zh-CN"/>
        </w:rPr>
        <w:t>依据</w:t>
      </w:r>
      <w:r>
        <w:rPr>
          <w:rFonts w:hint="eastAsia" w:ascii="方正仿宋_GBK" w:hAnsi="方正仿宋_GBK" w:eastAsia="方正仿宋_GBK" w:cs="方正仿宋_GBK"/>
          <w:i w:val="0"/>
          <w:iCs w:val="0"/>
          <w:caps w:val="0"/>
          <w:color w:val="333333"/>
          <w:spacing w:val="0"/>
          <w:sz w:val="28"/>
          <w:szCs w:val="28"/>
          <w:shd w:val="clear" w:color="auto" w:fill="auto"/>
        </w:rPr>
        <w:t>《中医（专长）医师资格证书》</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相关内容同步变更</w:t>
      </w:r>
      <w:r>
        <w:rPr>
          <w:rFonts w:hint="eastAsia" w:ascii="方正仿宋_GBK" w:hAnsi="方正仿宋_GBK" w:eastAsia="方正仿宋_GBK" w:cs="方正仿宋_GBK"/>
          <w:i w:val="0"/>
          <w:iCs w:val="0"/>
          <w:caps w:val="0"/>
          <w:color w:val="333333"/>
          <w:spacing w:val="0"/>
          <w:sz w:val="28"/>
          <w:szCs w:val="28"/>
          <w:shd w:val="clear" w:color="auto" w:fill="auto"/>
        </w:rPr>
        <w:t>中医药技术方法和治疗病症范围；</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lang w:val="en-US" w:eastAsia="zh-CN"/>
        </w:rPr>
        <w:t>4.变更执业地点</w:t>
      </w:r>
      <w:r>
        <w:rPr>
          <w:rFonts w:hint="eastAsia" w:ascii="方正仿宋_GBK" w:hAnsi="方正仿宋_GBK" w:eastAsia="方正仿宋_GBK" w:cs="方正仿宋_GBK"/>
          <w:kern w:val="2"/>
          <w:sz w:val="28"/>
          <w:szCs w:val="28"/>
          <w:shd w:val="clear" w:color="auto" w:fill="auto"/>
        </w:rPr>
        <w:t>：</w:t>
      </w:r>
      <w:r>
        <w:rPr>
          <w:rFonts w:hint="eastAsia" w:ascii="方正仿宋_GBK" w:hAnsi="方正仿宋_GBK" w:eastAsia="方正仿宋_GBK" w:cs="方正仿宋_GBK"/>
          <w:i w:val="0"/>
          <w:iCs w:val="0"/>
          <w:caps w:val="0"/>
          <w:spacing w:val="0"/>
          <w:sz w:val="28"/>
          <w:szCs w:val="28"/>
          <w:shd w:val="clear" w:color="auto" w:fill="auto"/>
        </w:rPr>
        <w:t>中医（专长）医师</w:t>
      </w:r>
      <w:r>
        <w:rPr>
          <w:rFonts w:hint="eastAsia" w:ascii="方正仿宋_GBK" w:hAnsi="方正仿宋_GBK" w:eastAsia="方正仿宋_GBK" w:cs="方正仿宋_GBK"/>
          <w:i w:val="0"/>
          <w:iCs w:val="0"/>
          <w:caps w:val="0"/>
          <w:spacing w:val="0"/>
          <w:sz w:val="28"/>
          <w:szCs w:val="28"/>
          <w:shd w:val="clear" w:color="auto" w:fill="auto"/>
          <w:lang w:val="en-US" w:eastAsia="zh-CN"/>
        </w:rPr>
        <w:t>变更到我</w:t>
      </w:r>
      <w:r>
        <w:rPr>
          <w:rFonts w:hint="eastAsia" w:ascii="方正仿宋_GBK" w:hAnsi="方正仿宋_GBK" w:eastAsia="方正仿宋_GBK" w:cs="方正仿宋_GBK"/>
          <w:i w:val="0"/>
          <w:iCs w:val="0"/>
          <w:caps w:val="0"/>
          <w:spacing w:val="0"/>
          <w:sz w:val="28"/>
          <w:szCs w:val="28"/>
          <w:shd w:val="clear" w:color="auto" w:fill="auto"/>
        </w:rPr>
        <w:t>省执业的，须经省级</w:t>
      </w:r>
      <w:r>
        <w:rPr>
          <w:rFonts w:hint="eastAsia" w:ascii="方正仿宋_GBK" w:hAnsi="方正仿宋_GBK" w:eastAsia="方正仿宋_GBK" w:cs="方正仿宋_GBK"/>
          <w:i w:val="0"/>
          <w:iCs w:val="0"/>
          <w:caps w:val="0"/>
          <w:spacing w:val="0"/>
          <w:sz w:val="28"/>
          <w:szCs w:val="28"/>
          <w:shd w:val="clear" w:color="auto" w:fill="auto"/>
          <w:lang w:val="en-US" w:eastAsia="zh-CN"/>
        </w:rPr>
        <w:t>卫生健康</w:t>
      </w:r>
      <w:r>
        <w:rPr>
          <w:rFonts w:hint="eastAsia" w:ascii="方正仿宋_GBK" w:hAnsi="方正仿宋_GBK" w:eastAsia="方正仿宋_GBK" w:cs="方正仿宋_GBK"/>
          <w:i w:val="0"/>
          <w:iCs w:val="0"/>
          <w:caps w:val="0"/>
          <w:spacing w:val="0"/>
          <w:sz w:val="28"/>
          <w:szCs w:val="28"/>
          <w:shd w:val="clear" w:color="auto" w:fill="auto"/>
        </w:rPr>
        <w:t>主管部门同意并注册。</w:t>
      </w:r>
    </w:p>
    <w:p>
      <w:pPr>
        <w:numPr>
          <w:ilvl w:val="0"/>
          <w:numId w:val="0"/>
        </w:numPr>
        <w:spacing w:line="540" w:lineRule="exact"/>
        <w:ind w:firstLine="560" w:firstLineChars="200"/>
        <w:outlineLvl w:val="2"/>
        <w:rPr>
          <w:rFonts w:hint="default" w:ascii="方正仿宋_GBK" w:hAnsi="方正仿宋_GBK" w:eastAsia="方正仿宋_GBK" w:cs="方正仿宋_GBK"/>
          <w:kern w:val="2"/>
          <w:sz w:val="28"/>
          <w:szCs w:val="28"/>
          <w:shd w:val="clear" w:color="auto" w:fill="auto"/>
          <w:lang w:eastAsia="zh-CN"/>
        </w:rPr>
      </w:pPr>
      <w:r>
        <w:rPr>
          <w:rFonts w:hint="eastAsia" w:ascii="方正仿宋_GBK" w:hAnsi="方正仿宋_GBK" w:eastAsia="方正仿宋_GBK" w:cs="方正仿宋_GBK"/>
          <w:i w:val="0"/>
          <w:iCs w:val="0"/>
          <w:caps w:val="0"/>
          <w:spacing w:val="0"/>
          <w:sz w:val="28"/>
          <w:szCs w:val="28"/>
          <w:shd w:val="clear" w:color="auto" w:fill="auto"/>
          <w:lang w:val="en-US" w:eastAsia="zh-CN"/>
        </w:rPr>
        <w:t>5.变更执业机构，应向拟执业机构所在地卫生健康主管部门申请办理变更登记；</w:t>
      </w:r>
    </w:p>
    <w:p>
      <w:pPr>
        <w:spacing w:line="540" w:lineRule="exact"/>
        <w:ind w:firstLine="560" w:firstLineChars="200"/>
        <w:outlineLvl w:val="2"/>
        <w:rPr>
          <w:rFonts w:hint="eastAsia" w:ascii="Times New Roman" w:hAnsi="Times New Roman" w:eastAsia="仿宋GB2312"/>
          <w:b/>
          <w:bCs/>
          <w:sz w:val="28"/>
          <w:szCs w:val="28"/>
          <w:lang w:val="en-US" w:eastAsia="zh-CN"/>
        </w:rPr>
      </w:pPr>
      <w:r>
        <w:rPr>
          <w:rFonts w:hint="eastAsia" w:ascii="方正仿宋_GBK" w:hAnsi="方正仿宋_GBK" w:eastAsia="方正仿宋_GBK" w:cs="方正仿宋_GBK"/>
          <w:kern w:val="2"/>
          <w:sz w:val="28"/>
          <w:szCs w:val="28"/>
          <w:lang w:val="en-US" w:eastAsia="zh-CN"/>
        </w:rPr>
        <w:t>6.</w:t>
      </w:r>
      <w:r>
        <w:rPr>
          <w:rFonts w:hint="eastAsia" w:ascii="方正仿宋_GBK" w:hAnsi="方正仿宋_GBK" w:eastAsia="方正仿宋_GBK" w:cs="方正仿宋_GBK"/>
          <w:sz w:val="28"/>
          <w:szCs w:val="28"/>
          <w:lang w:val="en-US" w:eastAsia="zh-CN"/>
        </w:rPr>
        <w:t>无《中华人民共和国医师法》第十六条规定的不予注册情形。</w:t>
      </w:r>
      <w:r>
        <w:rPr>
          <w:rFonts w:hint="eastAsia" w:ascii="Times New Roman" w:hAnsi="Times New Roman" w:eastAsia="仿宋GB2312"/>
          <w:b/>
          <w:bCs/>
          <w:sz w:val="28"/>
          <w:szCs w:val="28"/>
          <w:lang w:val="en-US" w:eastAsia="zh-CN"/>
        </w:rPr>
        <w:t xml:space="preserve"> </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numPr>
          <w:ilvl w:val="0"/>
          <w:numId w:val="0"/>
        </w:num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u w:val="none" w:color="auto"/>
        </w:rPr>
        <w:t>1.</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第十六条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有下列情形之一的，不予注册：（一）无民事行为能力或者限制民事行为能力；（二）受刑事处罚，刑罚执行完毕不满二年或者被依法禁止从事医师职业的期限未满；（三）被吊销医师执业证书不满二年；（四）因医师定期考核不合格被注销注册不满一年；（五）法律、行政法规规定不得从事医疗卫生服务的其他情形。</w:t>
      </w:r>
    </w:p>
    <w:p>
      <w:pPr>
        <w:spacing w:line="600" w:lineRule="exact"/>
        <w:ind w:firstLine="560" w:firstLineChars="200"/>
        <w:rPr>
          <w:rFonts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val="en-US" w:eastAsia="zh-CN"/>
        </w:rPr>
        <w:t>2.</w:t>
      </w:r>
      <w:r>
        <w:rPr>
          <w:rFonts w:hint="eastAsia" w:ascii="方正仿宋_GBK" w:hAnsi="方正仿宋_GBK" w:eastAsia="方正仿宋_GBK" w:cs="方正仿宋_GBK"/>
          <w:sz w:val="28"/>
          <w:szCs w:val="28"/>
          <w:u w:val="none" w:color="auto"/>
        </w:rPr>
        <w:t>《中华人民共和国</w:t>
      </w:r>
      <w:r>
        <w:rPr>
          <w:rFonts w:ascii="方正仿宋_GBK" w:hAnsi="方正仿宋_GBK" w:eastAsia="方正仿宋_GBK" w:cs="方正仿宋_GBK"/>
          <w:sz w:val="28"/>
          <w:szCs w:val="28"/>
          <w:u w:val="none" w:color="auto"/>
        </w:rPr>
        <w:t>医师法</w:t>
      </w:r>
      <w:r>
        <w:rPr>
          <w:rFonts w:hint="eastAsia" w:ascii="方正仿宋_GBK" w:hAnsi="方正仿宋_GBK" w:eastAsia="方正仿宋_GBK" w:cs="方正仿宋_GBK"/>
          <w:sz w:val="28"/>
          <w:szCs w:val="28"/>
          <w:u w:val="none" w:color="auto"/>
        </w:rPr>
        <w:t>》</w:t>
      </w:r>
      <w:r>
        <w:rPr>
          <w:rFonts w:ascii="方正仿宋_GBK" w:hAnsi="方正仿宋_GBK" w:eastAsia="方正仿宋_GBK" w:cs="方正仿宋_GBK"/>
          <w:sz w:val="28"/>
          <w:szCs w:val="28"/>
          <w:u w:val="none" w:color="auto"/>
        </w:rPr>
        <w:t>第十八条</w:t>
      </w:r>
      <w:r>
        <w:rPr>
          <w:rFonts w:hint="eastAsia" w:ascii="方正仿宋_GBK" w:hAnsi="方正仿宋_GBK" w:eastAsia="方正仿宋_GBK" w:cs="方正仿宋_GBK"/>
          <w:sz w:val="28"/>
          <w:szCs w:val="28"/>
          <w:u w:val="none" w:color="auto"/>
          <w:lang w:val="en-US" w:eastAsia="zh-CN"/>
        </w:rPr>
        <w:t xml:space="preserve"> </w:t>
      </w:r>
      <w:r>
        <w:rPr>
          <w:rFonts w:ascii="方正仿宋_GBK" w:hAnsi="方正仿宋_GBK" w:eastAsia="方正仿宋_GBK" w:cs="方正仿宋_GBK"/>
          <w:sz w:val="28"/>
          <w:szCs w:val="28"/>
          <w:u w:val="none" w:color="auto"/>
        </w:rPr>
        <w:t>医师变更执业地点、执业类别、执业范围等注册事项的，应当依照本法规定到准予注册的卫生健康主管部门办理变更注册手续。</w:t>
      </w:r>
    </w:p>
    <w:p>
      <w:pPr>
        <w:spacing w:line="600" w:lineRule="exact"/>
        <w:ind w:firstLine="560" w:firstLineChars="200"/>
        <w:rPr>
          <w:rFonts w:ascii="方正仿宋_GBK" w:hAnsi="方正仿宋_GBK" w:eastAsia="方正仿宋_GBK" w:cs="方正仿宋_GBK"/>
          <w:sz w:val="28"/>
          <w:szCs w:val="28"/>
          <w:u w:val="none" w:color="auto"/>
        </w:rPr>
      </w:pPr>
      <w:r>
        <w:rPr>
          <w:rFonts w:ascii="方正仿宋_GBK" w:hAnsi="方正仿宋_GBK" w:eastAsia="方正仿宋_GBK" w:cs="方正仿宋_GBK"/>
          <w:sz w:val="28"/>
          <w:szCs w:val="28"/>
          <w:u w:val="none" w:color="auto"/>
        </w:rPr>
        <w:t>医师从事下列活动的，可以不办理相关变更注册手续：（一）参加规范化培训、进修、对口支援、会诊、突发事件医疗救援、慈善或者其他公益性医疗、义诊；（二）承担国家任务或者参加政府组织的重要活动等；（三）在医疗联合体内的医疗机构中执业。</w:t>
      </w:r>
    </w:p>
    <w:p>
      <w:pPr>
        <w:spacing w:line="600" w:lineRule="exact"/>
        <w:ind w:firstLine="560" w:firstLineChars="200"/>
        <w:rPr>
          <w:rFonts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val="en-US" w:eastAsia="zh-CN"/>
        </w:rPr>
        <w:t>3</w:t>
      </w:r>
      <w:r>
        <w:rPr>
          <w:rFonts w:ascii="方正仿宋_GBK" w:hAnsi="方正仿宋_GBK" w:eastAsia="方正仿宋_GBK" w:cs="方正仿宋_GBK"/>
          <w:sz w:val="28"/>
          <w:szCs w:val="28"/>
          <w:u w:val="none" w:color="auto"/>
        </w:rPr>
        <w:t>.《中医医术确有专长人员医师资格考核注册管理暂行办法》第二十六条</w:t>
      </w:r>
      <w:r>
        <w:rPr>
          <w:rFonts w:hint="eastAsia" w:ascii="方正仿宋_GBK" w:hAnsi="方正仿宋_GBK" w:eastAsia="方正仿宋_GBK" w:cs="方正仿宋_GBK"/>
          <w:sz w:val="28"/>
          <w:szCs w:val="28"/>
          <w:u w:val="none" w:color="auto"/>
          <w:lang w:val="en-US" w:eastAsia="zh-CN"/>
        </w:rPr>
        <w:t xml:space="preserve"> </w:t>
      </w:r>
      <w:r>
        <w:rPr>
          <w:rFonts w:ascii="方正仿宋_GBK" w:hAnsi="方正仿宋_GBK" w:eastAsia="方正仿宋_GBK" w:cs="方正仿宋_GBK"/>
          <w:sz w:val="28"/>
          <w:szCs w:val="28"/>
          <w:u w:val="none" w:color="auto"/>
        </w:rPr>
        <w:t>中医（专长）医师按照考核内容进行执业注册，执业范围包括其能够使用的中医药技术方法和具体治疗病证的范围。</w:t>
      </w:r>
    </w:p>
    <w:p>
      <w:pPr>
        <w:spacing w:line="600" w:lineRule="exact"/>
        <w:ind w:firstLine="560" w:firstLineChars="200"/>
        <w:rPr>
          <w:rFonts w:hint="eastAsia"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eastAsia="zh-CN"/>
        </w:rPr>
        <w:t>4</w:t>
      </w:r>
      <w:r>
        <w:rPr>
          <w:rFonts w:ascii="方正仿宋_GBK" w:hAnsi="方正仿宋_GBK" w:eastAsia="方正仿宋_GBK" w:cs="方正仿宋_GBK"/>
          <w:sz w:val="28"/>
          <w:szCs w:val="28"/>
          <w:u w:val="none" w:color="auto"/>
        </w:rPr>
        <w:t>.《中医医术确有专长人员医师资格考核注册管理暂行办法》</w:t>
      </w:r>
      <w:r>
        <w:rPr>
          <w:rFonts w:hint="eastAsia" w:ascii="方正仿宋_GBK" w:hAnsi="方正仿宋_GBK" w:eastAsia="方正仿宋_GBK" w:cs="方正仿宋_GBK"/>
          <w:sz w:val="28"/>
          <w:szCs w:val="28"/>
          <w:u w:val="none" w:color="auto"/>
        </w:rPr>
        <w:t>第二十七条</w:t>
      </w:r>
      <w:r>
        <w:rPr>
          <w:rFonts w:hint="eastAsia" w:ascii="方正仿宋_GBK" w:hAnsi="方正仿宋_GBK" w:eastAsia="方正仿宋_GBK" w:cs="方正仿宋_GBK"/>
          <w:sz w:val="28"/>
          <w:szCs w:val="28"/>
          <w:u w:val="none" w:color="auto"/>
          <w:lang w:val="en-US" w:eastAsia="zh-CN"/>
        </w:rPr>
        <w:t xml:space="preserve"> </w:t>
      </w:r>
      <w:r>
        <w:rPr>
          <w:rFonts w:hint="eastAsia" w:ascii="方正仿宋_GBK" w:hAnsi="方正仿宋_GBK" w:eastAsia="方正仿宋_GBK" w:cs="方正仿宋_GBK"/>
          <w:sz w:val="28"/>
          <w:szCs w:val="28"/>
          <w:u w:val="none" w:color="auto"/>
        </w:rPr>
        <w:t>中医（专长）医师在其考核所在省级行政区域内执业。中医（专长）医师跨省执业的，须经拟执业所在地省级中医药主管部门同意并注册。</w:t>
      </w:r>
    </w:p>
    <w:p>
      <w:pPr>
        <w:spacing w:line="600" w:lineRule="exact"/>
        <w:ind w:firstLine="560" w:firstLineChars="200"/>
        <w:rPr>
          <w:rFonts w:ascii="方正仿宋_GBK" w:hAnsi="方正仿宋_GBK" w:eastAsia="方正仿宋_GBK" w:cs="方正仿宋_GBK"/>
          <w:i w:val="0"/>
          <w:iCs w:val="0"/>
          <w:caps w:val="0"/>
          <w:spacing w:val="0"/>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val="en-US" w:eastAsia="zh-CN"/>
        </w:rPr>
        <w:t>5.</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国家中医药管理局办公室关于做好中医（专长）医师资格证书及执业证书发放工作的通知</w:t>
      </w:r>
      <w:r>
        <w:rPr>
          <w:rFonts w:hint="default" w:ascii="方正仿宋_GBK" w:hAnsi="方正仿宋_GBK" w:eastAsia="方正仿宋_GBK" w:cs="方正仿宋_GBK"/>
          <w:i w:val="0"/>
          <w:iCs w:val="0"/>
          <w:caps w:val="0"/>
          <w:spacing w:val="0"/>
          <w:sz w:val="28"/>
          <w:szCs w:val="28"/>
          <w:u w:val="none" w:color="auto"/>
          <w:lang w:eastAsia="zh-CN"/>
        </w:rPr>
        <w:t>》</w:t>
      </w:r>
      <w:r>
        <w:rPr>
          <w:rFonts w:hint="default" w:ascii="方正仿宋_GBK" w:hAnsi="方正仿宋_GBK" w:eastAsia="方正仿宋_GBK" w:cs="方正仿宋_GBK"/>
          <w:i w:val="0"/>
          <w:iCs w:val="0"/>
          <w:caps w:val="0"/>
          <w:spacing w:val="0"/>
          <w:sz w:val="28"/>
          <w:szCs w:val="28"/>
          <w:u w:val="none" w:color="auto"/>
          <w:lang w:val="en-US" w:eastAsia="zh-CN"/>
        </w:rPr>
        <w:t>附件2《</w:t>
      </w:r>
      <w:r>
        <w:rPr>
          <w:rFonts w:hint="eastAsia" w:ascii="方正仿宋_GBK" w:hAnsi="方正仿宋_GBK" w:eastAsia="方正仿宋_GBK" w:cs="方正仿宋_GBK"/>
          <w:i w:val="0"/>
          <w:iCs w:val="0"/>
          <w:caps w:val="0"/>
          <w:spacing w:val="0"/>
          <w:sz w:val="28"/>
          <w:szCs w:val="28"/>
          <w:u w:val="none" w:color="auto"/>
          <w:lang w:eastAsia="zh-CN"/>
        </w:rPr>
        <w:t>&lt;</w:t>
      </w:r>
      <w:r>
        <w:rPr>
          <w:rFonts w:ascii="方正仿宋_GBK" w:hAnsi="方正仿宋_GBK" w:eastAsia="方正仿宋_GBK" w:cs="方正仿宋_GBK"/>
          <w:i w:val="0"/>
          <w:iCs w:val="0"/>
          <w:caps w:val="0"/>
          <w:spacing w:val="0"/>
          <w:sz w:val="28"/>
          <w:szCs w:val="28"/>
          <w:u w:val="none" w:color="auto"/>
        </w:rPr>
        <w:t>中医（专长）医师执业证书</w:t>
      </w:r>
      <w:r>
        <w:rPr>
          <w:rFonts w:hint="eastAsia" w:ascii="方正仿宋_GBK" w:hAnsi="方正仿宋_GBK" w:eastAsia="方正仿宋_GBK" w:cs="方正仿宋_GBK"/>
          <w:i w:val="0"/>
          <w:iCs w:val="0"/>
          <w:caps w:val="0"/>
          <w:spacing w:val="0"/>
          <w:sz w:val="28"/>
          <w:szCs w:val="28"/>
          <w:u w:val="none" w:color="auto"/>
          <w:lang w:eastAsia="zh-CN"/>
        </w:rPr>
        <w:t>&gt;</w:t>
      </w:r>
      <w:r>
        <w:rPr>
          <w:rFonts w:ascii="方正仿宋_GBK" w:hAnsi="方正仿宋_GBK" w:eastAsia="方正仿宋_GBK" w:cs="方正仿宋_GBK"/>
          <w:i w:val="0"/>
          <w:iCs w:val="0"/>
          <w:caps w:val="0"/>
          <w:spacing w:val="0"/>
          <w:sz w:val="28"/>
          <w:szCs w:val="28"/>
          <w:u w:val="none" w:color="auto"/>
        </w:rPr>
        <w:t>填写说明</w:t>
      </w:r>
      <w:r>
        <w:rPr>
          <w:rFonts w:hint="default" w:ascii="方正仿宋_GBK" w:hAnsi="方正仿宋_GBK" w:eastAsia="方正仿宋_GBK" w:cs="方正仿宋_GBK"/>
          <w:i w:val="0"/>
          <w:iCs w:val="0"/>
          <w:caps w:val="0"/>
          <w:spacing w:val="0"/>
          <w:sz w:val="28"/>
          <w:szCs w:val="28"/>
          <w:u w:val="none" w:color="auto"/>
          <w:lang w:val="en-US" w:eastAsia="zh-CN"/>
        </w:rPr>
        <w:t xml:space="preserve">》第十一条 </w:t>
      </w:r>
      <w:r>
        <w:rPr>
          <w:rFonts w:ascii="方正仿宋_GBK" w:hAnsi="方正仿宋_GBK" w:eastAsia="方正仿宋_GBK" w:cs="方正仿宋_GBK"/>
          <w:i w:val="0"/>
          <w:iCs w:val="0"/>
          <w:caps w:val="0"/>
          <w:spacing w:val="0"/>
          <w:sz w:val="28"/>
          <w:szCs w:val="28"/>
          <w:u w:val="none" w:color="auto"/>
        </w:rPr>
        <w:t>中医药技术方法和治疗病症范围应与本人《中医（专长）医师资格证书》中相关内容一致。</w:t>
      </w:r>
    </w:p>
    <w:p>
      <w:pPr>
        <w:spacing w:line="600" w:lineRule="exact"/>
        <w:ind w:firstLine="560" w:firstLineChars="200"/>
        <w:rPr>
          <w:rFonts w:hint="default" w:ascii="方正仿宋_GBK" w:hAnsi="方正仿宋_GBK" w:eastAsia="方正仿宋_GBK" w:cs="方正仿宋_GBK"/>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val="en-US" w:eastAsia="zh-CN"/>
        </w:rPr>
        <w:t>6.</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国家中医药管理局办公室关于做好中医（专长）医师资格证书及执业证书发放工作的通知</w:t>
      </w:r>
      <w:r>
        <w:rPr>
          <w:rFonts w:hint="default" w:ascii="方正仿宋_GBK" w:hAnsi="方正仿宋_GBK" w:eastAsia="方正仿宋_GBK" w:cs="方正仿宋_GBK"/>
          <w:i w:val="0"/>
          <w:iCs w:val="0"/>
          <w:caps w:val="0"/>
          <w:spacing w:val="0"/>
          <w:sz w:val="28"/>
          <w:szCs w:val="28"/>
          <w:u w:val="none" w:color="auto"/>
          <w:lang w:eastAsia="zh-CN"/>
        </w:rPr>
        <w:t>》</w:t>
      </w:r>
      <w:r>
        <w:rPr>
          <w:rFonts w:hint="default" w:ascii="方正仿宋_GBK" w:hAnsi="方正仿宋_GBK" w:eastAsia="方正仿宋_GBK" w:cs="方正仿宋_GBK"/>
          <w:i w:val="0"/>
          <w:iCs w:val="0"/>
          <w:caps w:val="0"/>
          <w:spacing w:val="0"/>
          <w:sz w:val="28"/>
          <w:szCs w:val="28"/>
          <w:u w:val="none" w:color="auto"/>
          <w:lang w:val="en-US" w:eastAsia="zh-CN"/>
        </w:rPr>
        <w:t>附件2《</w:t>
      </w:r>
      <w:r>
        <w:rPr>
          <w:rFonts w:hint="eastAsia" w:ascii="方正仿宋_GBK" w:hAnsi="方正仿宋_GBK" w:eastAsia="方正仿宋_GBK" w:cs="方正仿宋_GBK"/>
          <w:i w:val="0"/>
          <w:iCs w:val="0"/>
          <w:caps w:val="0"/>
          <w:spacing w:val="0"/>
          <w:sz w:val="28"/>
          <w:szCs w:val="28"/>
          <w:u w:val="none" w:color="auto"/>
          <w:lang w:eastAsia="zh-CN"/>
        </w:rPr>
        <w:t>&lt;</w:t>
      </w:r>
      <w:r>
        <w:rPr>
          <w:rFonts w:ascii="方正仿宋_GBK" w:hAnsi="方正仿宋_GBK" w:eastAsia="方正仿宋_GBK" w:cs="方正仿宋_GBK"/>
          <w:i w:val="0"/>
          <w:iCs w:val="0"/>
          <w:caps w:val="0"/>
          <w:spacing w:val="0"/>
          <w:sz w:val="28"/>
          <w:szCs w:val="28"/>
          <w:u w:val="none" w:color="auto"/>
        </w:rPr>
        <w:t>中医（专长）医师执业证书</w:t>
      </w:r>
      <w:r>
        <w:rPr>
          <w:rFonts w:hint="eastAsia" w:ascii="方正仿宋_GBK" w:hAnsi="方正仿宋_GBK" w:eastAsia="方正仿宋_GBK" w:cs="方正仿宋_GBK"/>
          <w:i w:val="0"/>
          <w:iCs w:val="0"/>
          <w:caps w:val="0"/>
          <w:spacing w:val="0"/>
          <w:sz w:val="28"/>
          <w:szCs w:val="28"/>
          <w:u w:val="none" w:color="auto"/>
          <w:lang w:eastAsia="zh-CN"/>
        </w:rPr>
        <w:t>&gt;</w:t>
      </w:r>
      <w:r>
        <w:rPr>
          <w:rFonts w:ascii="方正仿宋_GBK" w:hAnsi="方正仿宋_GBK" w:eastAsia="方正仿宋_GBK" w:cs="方正仿宋_GBK"/>
          <w:i w:val="0"/>
          <w:iCs w:val="0"/>
          <w:caps w:val="0"/>
          <w:spacing w:val="0"/>
          <w:sz w:val="28"/>
          <w:szCs w:val="28"/>
          <w:u w:val="none" w:color="auto"/>
        </w:rPr>
        <w:t>填写说明</w:t>
      </w:r>
      <w:r>
        <w:rPr>
          <w:rFonts w:hint="default" w:ascii="方正仿宋_GBK" w:hAnsi="方正仿宋_GBK" w:eastAsia="方正仿宋_GBK" w:cs="方正仿宋_GBK"/>
          <w:i w:val="0"/>
          <w:iCs w:val="0"/>
          <w:caps w:val="0"/>
          <w:spacing w:val="0"/>
          <w:sz w:val="28"/>
          <w:szCs w:val="28"/>
          <w:u w:val="none" w:color="auto"/>
          <w:lang w:val="en-US" w:eastAsia="zh-CN"/>
        </w:rPr>
        <w:t xml:space="preserve">》第十四条 </w:t>
      </w:r>
      <w:r>
        <w:rPr>
          <w:rFonts w:ascii="方正仿宋_GBK" w:hAnsi="方正仿宋_GBK" w:eastAsia="方正仿宋_GBK" w:cs="方正仿宋_GBK"/>
          <w:i w:val="0"/>
          <w:iCs w:val="0"/>
          <w:caps w:val="0"/>
          <w:spacing w:val="0"/>
          <w:sz w:val="28"/>
          <w:szCs w:val="28"/>
          <w:u w:val="none" w:color="auto"/>
        </w:rPr>
        <w:t>变更注册记录由注册的中医药主管部门填写。变更注册的主要事项包括：变更专业、变更执业地点、变更执业范围、变更执业时间等，加盖公章后方可生效。</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建立《中医（专长）医师执业证书》撤销和收回机制。通过违纪违规行为取得《中医（专长）医师执业证书》的人员，由发证部门撤销并收回《中医（专长）医师执业证书》，并进行通报。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对取得中医（专长）医师执业证书后的违法行为进行查处。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实行注册内容公开制度，接受社会监督。建立中医（专长）医师管理信息系统，及时更新中医（专长）医师注册信息，实行注册内容公开制度，并提供中医（专长）医师注册信息查询服务。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（一）申请材料名称</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变更专业、执业范围和主要执业机构，应提交以下材料：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shd w:val="clear" w:color="auto" w:fill="auto"/>
          <w:lang w:eastAsia="zh-CN"/>
        </w:rPr>
        <w:t>（</w:t>
      </w:r>
      <w:r>
        <w:rPr>
          <w:rFonts w:hint="eastAsia" w:ascii="方正仿宋_GBK" w:hAnsi="方正仿宋_GBK" w:eastAsia="方正仿宋_GBK" w:cs="方正仿宋_GBK"/>
          <w:color w:val="auto"/>
          <w:sz w:val="28"/>
          <w:szCs w:val="28"/>
          <w:shd w:val="clear" w:color="auto" w:fill="auto"/>
          <w:lang w:val="en-US" w:eastAsia="zh-CN"/>
        </w:rPr>
        <w:t>1）</w:t>
      </w:r>
      <w:r>
        <w:rPr>
          <w:rFonts w:hint="eastAsia" w:ascii="方正仿宋_GBK" w:hAnsi="方正仿宋_GBK" w:eastAsia="方正仿宋_GBK" w:cs="方正仿宋_GBK"/>
          <w:color w:val="auto"/>
          <w:sz w:val="28"/>
          <w:szCs w:val="28"/>
          <w:shd w:val="clear" w:color="auto" w:fill="auto"/>
        </w:rPr>
        <w:t>医师执业</w:t>
      </w:r>
      <w:r>
        <w:rPr>
          <w:rFonts w:hint="eastAsia" w:ascii="方正仿宋_GBK" w:hAnsi="方正仿宋_GBK" w:eastAsia="方正仿宋_GBK" w:cs="方正仿宋_GBK"/>
          <w:color w:val="auto"/>
          <w:sz w:val="28"/>
          <w:szCs w:val="28"/>
          <w:shd w:val="clear" w:color="auto" w:fill="auto"/>
          <w:lang w:eastAsia="zh-CN"/>
        </w:rPr>
        <w:t>、</w:t>
      </w:r>
      <w:r>
        <w:rPr>
          <w:rFonts w:hint="eastAsia" w:ascii="方正仿宋_GBK" w:hAnsi="方正仿宋_GBK" w:eastAsia="方正仿宋_GBK" w:cs="方正仿宋_GBK"/>
          <w:color w:val="auto"/>
          <w:sz w:val="28"/>
          <w:szCs w:val="28"/>
          <w:shd w:val="clear" w:color="auto" w:fill="auto"/>
        </w:rPr>
        <w:t>变更执业</w:t>
      </w:r>
      <w:r>
        <w:rPr>
          <w:rFonts w:hint="eastAsia" w:ascii="方正仿宋_GBK" w:hAnsi="方正仿宋_GBK" w:eastAsia="方正仿宋_GBK" w:cs="方正仿宋_GBK"/>
          <w:color w:val="auto"/>
          <w:sz w:val="28"/>
          <w:szCs w:val="28"/>
          <w:shd w:val="clear" w:color="auto" w:fill="auto"/>
          <w:lang w:eastAsia="zh-CN"/>
        </w:rPr>
        <w:t>、</w:t>
      </w:r>
      <w:r>
        <w:rPr>
          <w:rFonts w:hint="eastAsia" w:ascii="方正仿宋_GBK" w:hAnsi="方正仿宋_GBK" w:eastAsia="方正仿宋_GBK" w:cs="方正仿宋_GBK"/>
          <w:color w:val="auto"/>
          <w:sz w:val="28"/>
          <w:szCs w:val="28"/>
          <w:shd w:val="clear" w:color="auto" w:fill="auto"/>
        </w:rPr>
        <w:t>多机构备案申请审核表</w:t>
      </w:r>
      <w:r>
        <w:rPr>
          <w:rFonts w:hint="eastAsia" w:ascii="方正仿宋_GBK" w:hAnsi="方正仿宋_GBK" w:eastAsia="方正仿宋_GBK" w:cs="方正仿宋_GBK"/>
          <w:sz w:val="28"/>
          <w:szCs w:val="28"/>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近6个月2寸白底免冠正面半身照片；</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医疗机构的聘用证明；</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4</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医疗机构执业许可证；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《中医（专长）医师资格证书》；</w:t>
      </w:r>
    </w:p>
    <w:p>
      <w:pPr>
        <w:spacing w:line="600" w:lineRule="exact"/>
        <w:ind w:firstLine="560" w:firstLineChars="200"/>
        <w:rPr>
          <w:rFonts w:ascii="方正仿宋_GBK" w:hAnsi="方正仿宋_GBK" w:eastAsia="方正仿宋_GBK" w:cs="方正仿宋_GBK"/>
          <w:color w:val="auto"/>
          <w:sz w:val="28"/>
          <w:szCs w:val="28"/>
          <w:shd w:val="clear" w:color="auto" w:fill="auto"/>
        </w:rPr>
      </w:pP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6</w:t>
      </w:r>
      <w:r>
        <w:rPr>
          <w:rFonts w:hint="eastAsia" w:ascii="方正仿宋_GBK" w:hAnsi="方正仿宋_GBK" w:eastAsia="方正仿宋_GBK" w:cs="方正仿宋_GBK"/>
          <w:color w:val="auto"/>
          <w:sz w:val="28"/>
          <w:szCs w:val="28"/>
          <w:shd w:val="clear" w:color="auto" w:fill="auto"/>
          <w:lang w:eastAsia="zh-CN"/>
        </w:rPr>
        <w:t>）</w:t>
      </w:r>
      <w:r>
        <w:rPr>
          <w:rFonts w:hint="eastAsia"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color w:val="auto"/>
          <w:sz w:val="28"/>
          <w:szCs w:val="28"/>
          <w:shd w:val="clear" w:color="auto" w:fill="auto"/>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7</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本人身份证</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2.变更执业地点，应提交以下材料：</w:t>
      </w:r>
    </w:p>
    <w:p>
      <w:pPr>
        <w:spacing w:line="600" w:lineRule="exact"/>
        <w:ind w:firstLine="560" w:firstLineChars="200"/>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i w:val="0"/>
          <w:iCs w:val="0"/>
          <w:caps w:val="0"/>
          <w:spacing w:val="0"/>
          <w:sz w:val="28"/>
          <w:szCs w:val="28"/>
          <w:shd w:val="clear" w:color="auto" w:fill="auto"/>
        </w:rPr>
        <w:t>医师执业、变更执业、多机构备案申请审核表</w:t>
      </w:r>
      <w:r>
        <w:rPr>
          <w:rFonts w:hint="eastAsia" w:ascii="方正仿宋_GBK" w:hAnsi="方正仿宋_GBK" w:eastAsia="方正仿宋_GBK" w:cs="方正仿宋_GBK"/>
          <w:i w:val="0"/>
          <w:iCs w:val="0"/>
          <w:caps w:val="0"/>
          <w:spacing w:val="0"/>
          <w:sz w:val="28"/>
          <w:szCs w:val="28"/>
          <w:shd w:val="clear" w:color="auto" w:fill="auto"/>
          <w:lang w:val="en-US"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近6个月2寸白底免冠正面半身照片；</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医疗机构执业许可证；</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外省颁发的《中医（专长）</w:t>
      </w:r>
      <w:bookmarkStart w:id="0" w:name="_GoBack"/>
      <w:bookmarkEnd w:id="0"/>
      <w:r>
        <w:rPr>
          <w:rFonts w:hint="eastAsia" w:ascii="方正仿宋_GBK" w:hAnsi="方正仿宋_GBK" w:eastAsia="方正仿宋_GBK" w:cs="方正仿宋_GBK"/>
          <w:sz w:val="28"/>
          <w:szCs w:val="28"/>
        </w:rPr>
        <w:t>医师资格证书》</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医疗、预防、保健机构的聘用证明；</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（7）近两个</w:t>
      </w:r>
      <w:r>
        <w:rPr>
          <w:rFonts w:hint="eastAsia" w:ascii="方正仿宋_GBK" w:hAnsi="方正仿宋_GBK" w:eastAsia="方正仿宋_GBK" w:cs="方正仿宋_GBK"/>
          <w:sz w:val="28"/>
          <w:szCs w:val="28"/>
        </w:rPr>
        <w:t>执业期间无不良执业记录的证明材料</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8）本人身份证。</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第十八条</w:t>
      </w:r>
      <w:r>
        <w:rPr>
          <w:rFonts w:hint="eastAsia" w:ascii="方正仿宋_GBK" w:hAnsi="方正仿宋_GBK" w:eastAsia="方正仿宋_GBK" w:cs="方正仿宋_GBK"/>
          <w:sz w:val="28"/>
          <w:szCs w:val="28"/>
        </w:rPr>
        <w:t>第一款</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医师变更执业地点、执业类别、执业范围等注册事项的，应当依照本法规定到准予注册的卫生健康主管部门办理变更注册手续。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600" w:lineRule="exact"/>
        <w:ind w:firstLine="560" w:firstLineChars="200"/>
        <w:rPr>
          <w:rFonts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val="en-US" w:eastAsia="zh-CN"/>
        </w:rPr>
        <w:t>3</w:t>
      </w:r>
      <w:r>
        <w:rPr>
          <w:rFonts w:ascii="方正仿宋_GBK" w:hAnsi="方正仿宋_GBK" w:eastAsia="方正仿宋_GBK" w:cs="方正仿宋_GBK"/>
          <w:sz w:val="28"/>
          <w:szCs w:val="28"/>
          <w:u w:val="none" w:color="auto"/>
        </w:rPr>
        <w:t>.《中医医术确有专长人员医师资格考核注册管理暂行办法》第二十六条</w:t>
      </w:r>
      <w:r>
        <w:rPr>
          <w:rFonts w:hint="eastAsia" w:ascii="方正仿宋_GBK" w:hAnsi="方正仿宋_GBK" w:eastAsia="方正仿宋_GBK" w:cs="方正仿宋_GBK"/>
          <w:sz w:val="28"/>
          <w:szCs w:val="28"/>
          <w:u w:val="none" w:color="auto"/>
          <w:lang w:val="en-US" w:eastAsia="zh-CN"/>
        </w:rPr>
        <w:t xml:space="preserve"> </w:t>
      </w:r>
      <w:r>
        <w:rPr>
          <w:rFonts w:ascii="方正仿宋_GBK" w:hAnsi="方正仿宋_GBK" w:eastAsia="方正仿宋_GBK" w:cs="方正仿宋_GBK"/>
          <w:sz w:val="28"/>
          <w:szCs w:val="28"/>
          <w:u w:val="none" w:color="auto"/>
        </w:rPr>
        <w:t>中医（专长）医师按照考核内容进行执业注册，执业范围包括其能够使用的中医药技术方法和具体治疗病证的范围。</w:t>
      </w:r>
    </w:p>
    <w:p>
      <w:pPr>
        <w:spacing w:line="600" w:lineRule="exact"/>
        <w:ind w:firstLine="560" w:firstLineChars="200"/>
        <w:rPr>
          <w:rFonts w:hint="eastAsia" w:ascii="方正仿宋_GBK" w:hAnsi="方正仿宋_GBK" w:eastAsia="方正仿宋_GBK" w:cs="方正仿宋_GBK"/>
          <w:sz w:val="28"/>
          <w:szCs w:val="28"/>
          <w:u w:val="none" w:color="auto"/>
        </w:rPr>
      </w:pPr>
      <w:r>
        <w:rPr>
          <w:rFonts w:hint="eastAsia" w:ascii="方正仿宋_GBK" w:hAnsi="方正仿宋_GBK" w:eastAsia="方正仿宋_GBK" w:cs="方正仿宋_GBK"/>
          <w:sz w:val="28"/>
          <w:szCs w:val="28"/>
          <w:u w:val="none" w:color="auto"/>
          <w:lang w:eastAsia="zh-CN"/>
        </w:rPr>
        <w:t>4</w:t>
      </w:r>
      <w:r>
        <w:rPr>
          <w:rFonts w:ascii="方正仿宋_GBK" w:hAnsi="方正仿宋_GBK" w:eastAsia="方正仿宋_GBK" w:cs="方正仿宋_GBK"/>
          <w:sz w:val="28"/>
          <w:szCs w:val="28"/>
          <w:u w:val="none" w:color="auto"/>
        </w:rPr>
        <w:t>.《中医医术确有专长人员医师资格考核注册管理暂行办法》</w:t>
      </w:r>
      <w:r>
        <w:rPr>
          <w:rFonts w:hint="eastAsia" w:ascii="方正仿宋_GBK" w:hAnsi="方正仿宋_GBK" w:eastAsia="方正仿宋_GBK" w:cs="方正仿宋_GBK"/>
          <w:sz w:val="28"/>
          <w:szCs w:val="28"/>
          <w:u w:val="none" w:color="auto"/>
        </w:rPr>
        <w:t>第二十七条</w:t>
      </w:r>
      <w:r>
        <w:rPr>
          <w:rFonts w:hint="eastAsia" w:ascii="方正仿宋_GBK" w:hAnsi="方正仿宋_GBK" w:eastAsia="方正仿宋_GBK" w:cs="方正仿宋_GBK"/>
          <w:sz w:val="28"/>
          <w:szCs w:val="28"/>
          <w:u w:val="none" w:color="auto"/>
          <w:lang w:val="en-US" w:eastAsia="zh-CN"/>
        </w:rPr>
        <w:t xml:space="preserve"> </w:t>
      </w:r>
      <w:r>
        <w:rPr>
          <w:rFonts w:hint="eastAsia" w:ascii="方正仿宋_GBK" w:hAnsi="方正仿宋_GBK" w:eastAsia="方正仿宋_GBK" w:cs="方正仿宋_GBK"/>
          <w:sz w:val="28"/>
          <w:szCs w:val="28"/>
          <w:u w:val="none" w:color="auto"/>
        </w:rPr>
        <w:t>中医（专长）医师在其考核所在省级行政区域内执业。中医（专长）医师跨省执业的，须经拟执业所在地省级中医药主管部门同意并注册。</w:t>
      </w:r>
    </w:p>
    <w:p>
      <w:pPr>
        <w:spacing w:line="540" w:lineRule="exact"/>
        <w:ind w:firstLine="560" w:firstLineChars="200"/>
        <w:outlineLvl w:val="1"/>
        <w:rPr>
          <w:rFonts w:hint="eastAsia" w:ascii="方正仿宋_GBK" w:hAnsi="方正仿宋_GBK" w:eastAsia="方正仿宋_GBK" w:cs="方正仿宋_GBK"/>
          <w:i w:val="0"/>
          <w:iCs w:val="0"/>
          <w:caps w:val="0"/>
          <w:color w:val="333333"/>
          <w:spacing w:val="0"/>
          <w:sz w:val="28"/>
          <w:szCs w:val="28"/>
          <w:shd w:val="clear" w:color="auto" w:fill="auto"/>
          <w:lang w:eastAsia="zh-CN"/>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医师执业注册管理办法</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spacing w:val="0"/>
          <w:sz w:val="28"/>
          <w:szCs w:val="28"/>
          <w:shd w:val="clear" w:color="auto" w:fill="auto"/>
        </w:rPr>
        <w:t>（2017年2月28日国家卫生和计划生育委员会令第13号公布 自2017年4月1日起施行）</w:t>
      </w:r>
      <w:r>
        <w:rPr>
          <w:rFonts w:hint="eastAsia" w:ascii="方正仿宋_GBK" w:hAnsi="方正仿宋_GBK" w:eastAsia="方正仿宋_GBK" w:cs="方正仿宋_GBK"/>
          <w:i w:val="0"/>
          <w:iCs w:val="0"/>
          <w:caps w:val="0"/>
          <w:color w:val="333333"/>
          <w:spacing w:val="0"/>
          <w:sz w:val="28"/>
          <w:szCs w:val="28"/>
          <w:shd w:val="clear" w:color="auto" w:fill="auto"/>
        </w:rPr>
        <w:t>第十二条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申请医师执业注册，应当提交下列材料</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（一）医师执业注册申请审核表</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（二）近6个月2寸白底免冠正面半身照片</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（三）医疗、预防、保健机构的聘用证明</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eastAsia" w:ascii="方正仿宋_GBK" w:hAnsi="方正仿宋_GBK" w:eastAsia="方正仿宋_GBK" w:cs="方正仿宋_GBK"/>
          <w:i w:val="0"/>
          <w:iCs w:val="0"/>
          <w:caps w:val="0"/>
          <w:color w:val="333333"/>
          <w:spacing w:val="0"/>
          <w:sz w:val="28"/>
          <w:szCs w:val="28"/>
          <w:shd w:val="clear" w:color="auto" w:fill="auto"/>
        </w:rPr>
        <w:t>（四）省级以上卫生计生行政部门规定的其他材料</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color w:val="333333"/>
          <w:spacing w:val="0"/>
          <w:sz w:val="28"/>
          <w:szCs w:val="28"/>
          <w:shd w:val="clear" w:color="auto" w:fill="auto"/>
          <w:lang w:eastAsia="zh-CN"/>
        </w:rPr>
      </w:pPr>
      <w:r>
        <w:rPr>
          <w:rFonts w:hint="eastAsia" w:ascii="方正仿宋_GBK" w:hAnsi="方正仿宋_GBK" w:eastAsia="方正仿宋_GBK" w:cs="方正仿宋_GBK"/>
          <w:i w:val="0"/>
          <w:iCs w:val="0"/>
          <w:caps w:val="0"/>
          <w:color w:val="333333"/>
          <w:spacing w:val="0"/>
          <w:sz w:val="28"/>
          <w:szCs w:val="28"/>
          <w:shd w:val="clear" w:color="auto" w:fill="auto"/>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600" w:lineRule="exact"/>
        <w:ind w:firstLine="560" w:firstLineChars="200"/>
        <w:rPr>
          <w:rFonts w:ascii="方正仿宋_GBK" w:hAnsi="方正仿宋_GBK" w:eastAsia="方正仿宋_GBK" w:cs="方正仿宋_GBK"/>
          <w:i w:val="0"/>
          <w:iCs w:val="0"/>
          <w:caps w:val="0"/>
          <w:spacing w:val="0"/>
          <w:sz w:val="28"/>
          <w:szCs w:val="28"/>
          <w:u w:val="none" w:color="auto"/>
        </w:rPr>
      </w:pPr>
      <w:r>
        <w:rPr>
          <w:rFonts w:hint="eastAsia" w:ascii="方正仿宋_GBK" w:hAnsi="方正仿宋_GBK" w:eastAsia="方正仿宋_GBK" w:cs="方正仿宋_GBK"/>
          <w:i w:val="0"/>
          <w:iCs w:val="0"/>
          <w:caps w:val="0"/>
          <w:spacing w:val="0"/>
          <w:sz w:val="28"/>
          <w:szCs w:val="28"/>
          <w:u w:val="none" w:color="auto"/>
          <w:lang w:val="en-US" w:eastAsia="zh-CN"/>
        </w:rPr>
        <w:t>6.</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国家中医药管理局办公室关于做好中医（专长）医师资格证书及执业证书发放工作的通知</w:t>
      </w:r>
      <w:r>
        <w:rPr>
          <w:rFonts w:hint="default" w:ascii="方正仿宋_GBK" w:hAnsi="方正仿宋_GBK" w:eastAsia="方正仿宋_GBK" w:cs="方正仿宋_GBK"/>
          <w:i w:val="0"/>
          <w:iCs w:val="0"/>
          <w:caps w:val="0"/>
          <w:spacing w:val="0"/>
          <w:sz w:val="28"/>
          <w:szCs w:val="28"/>
          <w:u w:val="none" w:color="auto"/>
          <w:lang w:eastAsia="zh-CN"/>
        </w:rPr>
        <w:t>》</w:t>
      </w:r>
      <w:r>
        <w:rPr>
          <w:rFonts w:hint="default" w:ascii="方正仿宋_GBK" w:hAnsi="方正仿宋_GBK" w:eastAsia="方正仿宋_GBK" w:cs="方正仿宋_GBK"/>
          <w:i w:val="0"/>
          <w:iCs w:val="0"/>
          <w:caps w:val="0"/>
          <w:spacing w:val="0"/>
          <w:sz w:val="28"/>
          <w:szCs w:val="28"/>
          <w:u w:val="none" w:color="auto"/>
          <w:lang w:val="en-US" w:eastAsia="zh-CN"/>
        </w:rPr>
        <w:t>附件2《</w:t>
      </w:r>
      <w:r>
        <w:rPr>
          <w:rFonts w:hint="eastAsia" w:ascii="方正仿宋_GBK" w:hAnsi="方正仿宋_GBK" w:eastAsia="方正仿宋_GBK" w:cs="方正仿宋_GBK"/>
          <w:i w:val="0"/>
          <w:iCs w:val="0"/>
          <w:caps w:val="0"/>
          <w:spacing w:val="0"/>
          <w:sz w:val="28"/>
          <w:szCs w:val="28"/>
          <w:u w:val="none" w:color="auto"/>
          <w:lang w:eastAsia="zh-CN"/>
        </w:rPr>
        <w:t>&lt;</w:t>
      </w:r>
      <w:r>
        <w:rPr>
          <w:rFonts w:ascii="方正仿宋_GBK" w:hAnsi="方正仿宋_GBK" w:eastAsia="方正仿宋_GBK" w:cs="方正仿宋_GBK"/>
          <w:i w:val="0"/>
          <w:iCs w:val="0"/>
          <w:caps w:val="0"/>
          <w:spacing w:val="0"/>
          <w:sz w:val="28"/>
          <w:szCs w:val="28"/>
          <w:u w:val="none" w:color="auto"/>
        </w:rPr>
        <w:t>中医（专长）医师执业证书</w:t>
      </w:r>
      <w:r>
        <w:rPr>
          <w:rFonts w:hint="eastAsia" w:ascii="方正仿宋_GBK" w:hAnsi="方正仿宋_GBK" w:eastAsia="方正仿宋_GBK" w:cs="方正仿宋_GBK"/>
          <w:i w:val="0"/>
          <w:iCs w:val="0"/>
          <w:caps w:val="0"/>
          <w:spacing w:val="0"/>
          <w:sz w:val="28"/>
          <w:szCs w:val="28"/>
          <w:u w:val="none" w:color="auto"/>
          <w:lang w:eastAsia="zh-CN"/>
        </w:rPr>
        <w:t>&gt;</w:t>
      </w:r>
      <w:r>
        <w:rPr>
          <w:rFonts w:ascii="方正仿宋_GBK" w:hAnsi="方正仿宋_GBK" w:eastAsia="方正仿宋_GBK" w:cs="方正仿宋_GBK"/>
          <w:i w:val="0"/>
          <w:iCs w:val="0"/>
          <w:caps w:val="0"/>
          <w:spacing w:val="0"/>
          <w:sz w:val="28"/>
          <w:szCs w:val="28"/>
          <w:u w:val="none" w:color="auto"/>
        </w:rPr>
        <w:t>填写说明</w:t>
      </w:r>
      <w:r>
        <w:rPr>
          <w:rFonts w:hint="default" w:ascii="方正仿宋_GBK" w:hAnsi="方正仿宋_GBK" w:eastAsia="方正仿宋_GBK" w:cs="方正仿宋_GBK"/>
          <w:i w:val="0"/>
          <w:iCs w:val="0"/>
          <w:caps w:val="0"/>
          <w:spacing w:val="0"/>
          <w:sz w:val="28"/>
          <w:szCs w:val="28"/>
          <w:u w:val="none" w:color="auto"/>
          <w:lang w:val="en-US" w:eastAsia="zh-CN"/>
        </w:rPr>
        <w:t xml:space="preserve">》第十一条 </w:t>
      </w:r>
      <w:r>
        <w:rPr>
          <w:rFonts w:ascii="方正仿宋_GBK" w:hAnsi="方正仿宋_GBK" w:eastAsia="方正仿宋_GBK" w:cs="方正仿宋_GBK"/>
          <w:i w:val="0"/>
          <w:iCs w:val="0"/>
          <w:caps w:val="0"/>
          <w:spacing w:val="0"/>
          <w:sz w:val="28"/>
          <w:szCs w:val="28"/>
          <w:u w:val="none" w:color="auto"/>
        </w:rPr>
        <w:t>中医药技术方法和治疗病症范围应与本人《中医（专长）医师资格证书》中相关内容一致。</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i w:val="0"/>
          <w:iCs w:val="0"/>
          <w:caps w:val="0"/>
          <w:spacing w:val="0"/>
          <w:sz w:val="28"/>
          <w:szCs w:val="28"/>
          <w:u w:val="none" w:color="auto"/>
          <w:lang w:val="en-US" w:eastAsia="zh-CN"/>
        </w:rPr>
        <w:t>7.</w:t>
      </w:r>
      <w:r>
        <w:rPr>
          <w:rFonts w:hint="default" w:ascii="方正仿宋_GBK" w:hAnsi="方正仿宋_GBK" w:eastAsia="方正仿宋_GBK" w:cs="方正仿宋_GBK"/>
          <w:i w:val="0"/>
          <w:iCs w:val="0"/>
          <w:caps w:val="0"/>
          <w:spacing w:val="0"/>
          <w:sz w:val="28"/>
          <w:szCs w:val="28"/>
          <w:u w:val="none" w:color="auto"/>
          <w:lang w:eastAsia="zh-CN"/>
        </w:rPr>
        <w:t>《</w:t>
      </w:r>
      <w:r>
        <w:rPr>
          <w:rFonts w:ascii="方正仿宋_GBK" w:hAnsi="方正仿宋_GBK" w:eastAsia="方正仿宋_GBK" w:cs="方正仿宋_GBK"/>
          <w:i w:val="0"/>
          <w:iCs w:val="0"/>
          <w:caps w:val="0"/>
          <w:spacing w:val="0"/>
          <w:sz w:val="28"/>
          <w:szCs w:val="28"/>
          <w:u w:val="none" w:color="auto"/>
        </w:rPr>
        <w:t>国家中医药管理局办公室关于做好中医（专长）医师资格证书及执业证书发放工作的通知</w:t>
      </w:r>
      <w:r>
        <w:rPr>
          <w:rFonts w:hint="default" w:ascii="方正仿宋_GBK" w:hAnsi="方正仿宋_GBK" w:eastAsia="方正仿宋_GBK" w:cs="方正仿宋_GBK"/>
          <w:i w:val="0"/>
          <w:iCs w:val="0"/>
          <w:caps w:val="0"/>
          <w:spacing w:val="0"/>
          <w:sz w:val="28"/>
          <w:szCs w:val="28"/>
          <w:u w:val="none" w:color="auto"/>
          <w:lang w:eastAsia="zh-CN"/>
        </w:rPr>
        <w:t>》</w:t>
      </w:r>
      <w:r>
        <w:rPr>
          <w:rFonts w:hint="default" w:ascii="方正仿宋_GBK" w:hAnsi="方正仿宋_GBK" w:eastAsia="方正仿宋_GBK" w:cs="方正仿宋_GBK"/>
          <w:i w:val="0"/>
          <w:iCs w:val="0"/>
          <w:caps w:val="0"/>
          <w:spacing w:val="0"/>
          <w:sz w:val="28"/>
          <w:szCs w:val="28"/>
          <w:u w:val="none" w:color="auto"/>
          <w:lang w:val="en-US" w:eastAsia="zh-CN"/>
        </w:rPr>
        <w:t>附件2《</w:t>
      </w:r>
      <w:r>
        <w:rPr>
          <w:rFonts w:hint="eastAsia" w:ascii="方正仿宋_GBK" w:hAnsi="方正仿宋_GBK" w:eastAsia="方正仿宋_GBK" w:cs="方正仿宋_GBK"/>
          <w:i w:val="0"/>
          <w:iCs w:val="0"/>
          <w:caps w:val="0"/>
          <w:spacing w:val="0"/>
          <w:sz w:val="28"/>
          <w:szCs w:val="28"/>
          <w:u w:val="none" w:color="auto"/>
          <w:lang w:eastAsia="zh-CN"/>
        </w:rPr>
        <w:t>&lt;</w:t>
      </w:r>
      <w:r>
        <w:rPr>
          <w:rFonts w:ascii="方正仿宋_GBK" w:hAnsi="方正仿宋_GBK" w:eastAsia="方正仿宋_GBK" w:cs="方正仿宋_GBK"/>
          <w:i w:val="0"/>
          <w:iCs w:val="0"/>
          <w:caps w:val="0"/>
          <w:spacing w:val="0"/>
          <w:sz w:val="28"/>
          <w:szCs w:val="28"/>
          <w:u w:val="none" w:color="auto"/>
        </w:rPr>
        <w:t>中医（专长）医师执业证书</w:t>
      </w:r>
      <w:r>
        <w:rPr>
          <w:rFonts w:hint="eastAsia" w:ascii="方正仿宋_GBK" w:hAnsi="方正仿宋_GBK" w:eastAsia="方正仿宋_GBK" w:cs="方正仿宋_GBK"/>
          <w:i w:val="0"/>
          <w:iCs w:val="0"/>
          <w:caps w:val="0"/>
          <w:spacing w:val="0"/>
          <w:sz w:val="28"/>
          <w:szCs w:val="28"/>
          <w:u w:val="none" w:color="auto"/>
          <w:lang w:eastAsia="zh-CN"/>
        </w:rPr>
        <w:t>&gt;</w:t>
      </w:r>
      <w:r>
        <w:rPr>
          <w:rFonts w:ascii="方正仿宋_GBK" w:hAnsi="方正仿宋_GBK" w:eastAsia="方正仿宋_GBK" w:cs="方正仿宋_GBK"/>
          <w:i w:val="0"/>
          <w:iCs w:val="0"/>
          <w:caps w:val="0"/>
          <w:spacing w:val="0"/>
          <w:sz w:val="28"/>
          <w:szCs w:val="28"/>
          <w:u w:val="none" w:color="auto"/>
        </w:rPr>
        <w:t>填写说明</w:t>
      </w:r>
      <w:r>
        <w:rPr>
          <w:rFonts w:hint="default" w:ascii="方正仿宋_GBK" w:hAnsi="方正仿宋_GBK" w:eastAsia="方正仿宋_GBK" w:cs="方正仿宋_GBK"/>
          <w:i w:val="0"/>
          <w:iCs w:val="0"/>
          <w:caps w:val="0"/>
          <w:spacing w:val="0"/>
          <w:sz w:val="28"/>
          <w:szCs w:val="28"/>
          <w:u w:val="none" w:color="auto"/>
          <w:lang w:val="en-US" w:eastAsia="zh-CN"/>
        </w:rPr>
        <w:t xml:space="preserve">》第十四条 </w:t>
      </w:r>
      <w:r>
        <w:rPr>
          <w:rFonts w:ascii="方正仿宋_GBK" w:hAnsi="方正仿宋_GBK" w:eastAsia="方正仿宋_GBK" w:cs="方正仿宋_GBK"/>
          <w:i w:val="0"/>
          <w:iCs w:val="0"/>
          <w:caps w:val="0"/>
          <w:spacing w:val="0"/>
          <w:sz w:val="28"/>
          <w:szCs w:val="28"/>
          <w:u w:val="none" w:color="auto"/>
        </w:rPr>
        <w:t>变更注册记录由注册的中医药主管部门填写。变更注册的主要事项包括：变更专业、变更执业地点、变更执业范围、变更执业时间等，加盖公章后方可生效。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申请：申请人向审批机关提出变更申请。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2）受理：审批机关依法予以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或不予受理</w:t>
      </w:r>
      <w:r>
        <w:rPr>
          <w:rFonts w:ascii="方正仿宋_GBK" w:hAnsi="方正仿宋_GBK" w:eastAsia="方正仿宋_GBK" w:cs="方正仿宋_GBK"/>
          <w:sz w:val="28"/>
          <w:szCs w:val="28"/>
        </w:rPr>
        <w:t>注册申请</w:t>
      </w:r>
      <w:r>
        <w:rPr>
          <w:rFonts w:hint="eastAsia" w:ascii="方正仿宋_GBK" w:hAnsi="方正仿宋_GBK" w:eastAsia="方正仿宋_GBK" w:cs="方正仿宋_GBK"/>
          <w:sz w:val="28"/>
          <w:szCs w:val="28"/>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审查：审批机关对申请材料组织审查；</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4）决定：审批机关依法作出准予许可或不予许可的决定；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（5）制证并送达：审批机关向申请人</w:t>
      </w:r>
      <w:r>
        <w:rPr>
          <w:rFonts w:ascii="方正仿宋_GBK" w:hAnsi="方正仿宋_GBK" w:eastAsia="方正仿宋_GBK" w:cs="方正仿宋_GBK"/>
          <w:sz w:val="28"/>
          <w:szCs w:val="28"/>
        </w:rPr>
        <w:t>核发</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对不予注册的书面说明理由</w:t>
      </w:r>
      <w:r>
        <w:rPr>
          <w:rFonts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《中医医术确有专长人员医师资格考核注册管理暂行办法》第二十六条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中医（专长）医师按照考核内容进行执业注册，执业范围包括其能够使用的中医药技术方法和具体治疗病证的范围。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中医（专长）医师执业证书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云南省行政区域内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《中医医术确有专长人员医师资格考核注册管理暂行办法》第二十七条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中医（专长）医师在其考核所在省级行政区域内执业。中医（专长）医师跨省执业的，须经拟执业所在地省级中医药主管部门同意并注册。</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ind w:firstLine="560" w:firstLineChars="200"/>
        <w:outlineLvl w:val="1"/>
        <w:rPr>
          <w:rFonts w:hint="eastAsia" w:ascii="Times New Roman" w:hAnsi="Times New Roman" w:eastAsia="黑体"/>
          <w:sz w:val="28"/>
          <w:szCs w:val="28"/>
        </w:rPr>
      </w:pPr>
      <w:r>
        <w:rPr>
          <w:rFonts w:hint="eastAsia" w:ascii="方正仿宋_GBK" w:hAnsi="方正仿宋_GBK" w:eastAsia="方正仿宋_GBK" w:cs="方正仿宋_GBK"/>
          <w:sz w:val="28"/>
          <w:szCs w:val="28"/>
          <w:lang w:eastAsia="zh-CN"/>
        </w:rPr>
        <w:t>弥渡县卫生健康局（弥渡县中医药管理局）。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147170"/>
    <w:rsid w:val="2169265D"/>
    <w:rsid w:val="3915068E"/>
    <w:rsid w:val="3A8D5B4F"/>
    <w:rsid w:val="3E0907E5"/>
    <w:rsid w:val="58680F60"/>
    <w:rsid w:val="7B2F3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2023-12-14T01:34:00Z</dcterms:created>
  <dc:creator>Administrator</dc:creator>
  <cp:lastModifiedBy>Administrator</cp:lastModifiedBy>
  <dcterms:modified xsi:type="dcterms:W3CDTF">2023-12-27T07:31:45Z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83F4E468C1204FED85672F73EEBA5BF7</vt:lpwstr>
  </property>
</Properties>
</file>