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DB" w:rsidRDefault="00380CF5" w:rsidP="007D158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80CF5">
        <w:rPr>
          <w:rFonts w:ascii="方正小标宋简体" w:eastAsia="方正小标宋简体" w:hint="eastAsia"/>
          <w:sz w:val="44"/>
          <w:szCs w:val="44"/>
        </w:rPr>
        <w:t>弥渡县</w:t>
      </w:r>
      <w:r w:rsidR="00D81856">
        <w:rPr>
          <w:rFonts w:ascii="方正小标宋简体" w:eastAsia="方正小标宋简体" w:hint="eastAsia"/>
          <w:sz w:val="44"/>
          <w:szCs w:val="44"/>
        </w:rPr>
        <w:t>2022</w:t>
      </w:r>
      <w:r w:rsidR="00C36FDB">
        <w:rPr>
          <w:rFonts w:ascii="方正小标宋简体" w:eastAsia="方正小标宋简体" w:hint="eastAsia"/>
          <w:sz w:val="44"/>
          <w:szCs w:val="44"/>
        </w:rPr>
        <w:t>年政府预算公开空表</w:t>
      </w:r>
    </w:p>
    <w:p w:rsidR="00380CF5" w:rsidRPr="00380CF5" w:rsidRDefault="00380CF5" w:rsidP="007D158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80CF5">
        <w:rPr>
          <w:rFonts w:ascii="方正小标宋简体" w:eastAsia="方正小标宋简体" w:hint="eastAsia"/>
          <w:sz w:val="44"/>
          <w:szCs w:val="44"/>
        </w:rPr>
        <w:t>情况说明</w:t>
      </w:r>
    </w:p>
    <w:p w:rsidR="007D1587" w:rsidRDefault="00380CF5" w:rsidP="00C36FDB">
      <w:pPr>
        <w:rPr>
          <w:rFonts w:ascii="Times New Roman" w:eastAsia="仿宋_GB2312" w:hAnsi="Times New Roman" w:cs="Times New Roman" w:hint="eastAsia"/>
        </w:rPr>
      </w:pPr>
      <w:r>
        <w:rPr>
          <w:rFonts w:hint="eastAsia"/>
        </w:rPr>
        <w:t xml:space="preserve">  </w:t>
      </w:r>
      <w:r w:rsidRPr="008875EC">
        <w:rPr>
          <w:rFonts w:ascii="Times New Roman" w:eastAsia="仿宋_GB2312" w:hAnsi="Times New Roman" w:cs="Times New Roman"/>
        </w:rPr>
        <w:t xml:space="preserve"> </w:t>
      </w:r>
      <w:r w:rsidR="008875EC">
        <w:rPr>
          <w:rFonts w:ascii="Times New Roman" w:eastAsia="仿宋_GB2312" w:hAnsi="Times New Roman" w:cs="Times New Roman" w:hint="eastAsia"/>
        </w:rPr>
        <w:t xml:space="preserve">   </w:t>
      </w:r>
    </w:p>
    <w:p w:rsidR="00C263E1" w:rsidRPr="008875EC" w:rsidRDefault="007D1587" w:rsidP="00C36FD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</w:rPr>
        <w:t xml:space="preserve">    </w:t>
      </w:r>
      <w:r w:rsidR="00D81856">
        <w:rPr>
          <w:rFonts w:ascii="Times New Roman" w:eastAsia="仿宋_GB2312" w:hAnsi="Times New Roman" w:cs="Times New Roman"/>
          <w:sz w:val="32"/>
          <w:szCs w:val="32"/>
        </w:rPr>
        <w:t>2022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年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弥渡县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政府预算公开空表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及情况说明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分别是：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1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年弥渡县一般公共预算支出表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对下转移支付项目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；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2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年弥渡县分地区税收返还和转移支付预算表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；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3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年弥渡县</w:t>
      </w:r>
      <w:r w:rsidR="005B038F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政府性基金支出表（对下转移支付）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；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4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年弥渡县本级国有资本经营预算转移支付表（分地区）</w:t>
      </w:r>
      <w:r w:rsidR="00272C51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；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5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年弥渡县</w:t>
      </w:r>
      <w:r w:rsidR="00F61CB7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国有资本经营预算转移支付表（分项目）</w:t>
      </w:r>
      <w:r w:rsidR="00272C51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；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6</w:t>
      </w:r>
      <w:r w:rsidR="00C36FDB" w:rsidRPr="008875E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8185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72C51" w:rsidRPr="00272C51">
        <w:rPr>
          <w:rFonts w:ascii="Times New Roman" w:eastAsia="仿宋_GB2312" w:hAnsi="Times New Roman" w:cs="Times New Roman" w:hint="eastAsia"/>
          <w:sz w:val="32"/>
          <w:szCs w:val="32"/>
        </w:rPr>
        <w:t>年年初弥渡县新增地方政府债券资金安排表</w:t>
      </w:r>
      <w:r w:rsidR="0056168C" w:rsidRPr="008875EC">
        <w:rPr>
          <w:rFonts w:ascii="Times New Roman" w:eastAsia="仿宋_GB2312" w:hAnsi="Times New Roman" w:cs="Times New Roman"/>
          <w:sz w:val="32"/>
          <w:szCs w:val="32"/>
        </w:rPr>
        <w:t>（县级无此项内容）。</w:t>
      </w:r>
    </w:p>
    <w:sectPr w:rsidR="00C263E1" w:rsidRPr="008875EC" w:rsidSect="0093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A0" w:rsidRDefault="009748A0" w:rsidP="00380CF5">
      <w:r>
        <w:separator/>
      </w:r>
    </w:p>
  </w:endnote>
  <w:endnote w:type="continuationSeparator" w:id="1">
    <w:p w:rsidR="009748A0" w:rsidRDefault="009748A0" w:rsidP="0038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A0" w:rsidRDefault="009748A0" w:rsidP="00380CF5">
      <w:r>
        <w:separator/>
      </w:r>
    </w:p>
  </w:footnote>
  <w:footnote w:type="continuationSeparator" w:id="1">
    <w:p w:rsidR="009748A0" w:rsidRDefault="009748A0" w:rsidP="0038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CF5"/>
    <w:rsid w:val="00272C51"/>
    <w:rsid w:val="00380CF5"/>
    <w:rsid w:val="003C1DC8"/>
    <w:rsid w:val="00400E1F"/>
    <w:rsid w:val="00426727"/>
    <w:rsid w:val="00510742"/>
    <w:rsid w:val="0056168C"/>
    <w:rsid w:val="005B038F"/>
    <w:rsid w:val="00631F35"/>
    <w:rsid w:val="006C3972"/>
    <w:rsid w:val="007B2031"/>
    <w:rsid w:val="007D1587"/>
    <w:rsid w:val="007F7012"/>
    <w:rsid w:val="00804708"/>
    <w:rsid w:val="008875EC"/>
    <w:rsid w:val="008A573F"/>
    <w:rsid w:val="00934B24"/>
    <w:rsid w:val="009748A0"/>
    <w:rsid w:val="009E5800"/>
    <w:rsid w:val="00C263E1"/>
    <w:rsid w:val="00C36FDB"/>
    <w:rsid w:val="00C50407"/>
    <w:rsid w:val="00D81856"/>
    <w:rsid w:val="00E71C84"/>
    <w:rsid w:val="00F61CB7"/>
    <w:rsid w:val="00FD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C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708A-6CE3-4469-8FE7-A124CB55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2022-01-26T09:19:00Z</cp:lastPrinted>
  <dcterms:created xsi:type="dcterms:W3CDTF">2020-06-05T09:16:00Z</dcterms:created>
  <dcterms:modified xsi:type="dcterms:W3CDTF">2022-01-26T09:21:00Z</dcterms:modified>
</cp:coreProperties>
</file>